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.001015pt;width:595.3pt;height:126.15pt;mso-position-horizontal-relative:page;mso-position-vertical-relative:page;z-index:-15777280" id="docshapegroup1" coordorigin="0,0" coordsize="11906,2523">
            <v:rect style="position:absolute;left:0;top:0;width:11906;height:2523" id="docshape2" filled="true" fillcolor="#00a5b8" stroked="false">
              <v:fill type="solid"/>
            </v:rect>
            <v:shape style="position:absolute;left:7830;top:463;width:3323;height:1358" id="docshape3" coordorigin="7830,463" coordsize="3323,1358" path="m8791,927l8718,856,8718,959,8718,1747,7904,1747,7904,959,8311,565,8718,959,8718,856,8416,565,8311,463,7830,927,7830,1820,8791,1820,8791,1747,8791,927xm10861,978l10807,978,10807,1128,10659,1128,10659,978,10659,976,10605,976,10605,978,10605,1128,10605,1180,10605,1338,10659,1338,10659,1180,10807,1180,10807,1338,10861,1338,10861,1180,10861,1128,10861,978xm10963,1080l10910,1080,10910,1339,10963,1339,10963,1080xm10963,980l10910,980,10910,1034,10963,1034,10963,980xm11058,977l11004,977,11004,1339,11058,1339,11058,977xm11152,978l11099,978,11099,1340,11152,1340,11152,978xe" filled="true" fillcolor="#ffffff" stroked="false">
              <v:path arrowok="t"/>
              <v:fill type="solid"/>
            </v:shape>
            <v:shape style="position:absolute;left:10101;top:977;width:367;height:369" type="#_x0000_t75" id="docshape4" stroked="false">
              <v:imagedata r:id="rId5" o:title=""/>
            </v:shape>
            <v:shape style="position:absolute;left:9599;top:983;width:211;height:356" id="docshape5" coordorigin="9599,984" coordsize="211,356" path="m9807,1117l9731,1117,9743,1133,9750,1140,9753,1147,9754,1159,9754,1180,9754,1339,9810,1339,9809,1133,9807,1117xm9653,984l9599,984,9599,1339,9653,1339,9653,1169,9657,1159,9662,1149,9668,1140,9675,1132,9688,1119,9711,1119,9731,1117,9807,1117,9807,1114,9802,1108,9653,1108,9653,984xm9745,1070l9719,1072,9694,1074,9679,1078,9668,1088,9653,1108,9802,1108,9798,1101,9782,1088,9771,1077,9761,1072,9745,1070xe" filled="true" fillcolor="#ffffff" stroked="false">
              <v:path arrowok="t"/>
              <v:fill type="solid"/>
            </v:shape>
            <v:shape style="position:absolute;left:9844;top:1069;width:218;height:278" type="#_x0000_t75" id="docshape6" stroked="false">
              <v:imagedata r:id="rId6" o:title=""/>
            </v:shape>
            <v:shape style="position:absolute;left:9220;top:1069;width:362;height:276" id="docshape7" coordorigin="9220,1070" coordsize="362,276" path="m9355,1070l9322,1071,9303,1076,9289,1089,9274,1113,9274,1080,9220,1080,9220,1339,9274,1339,9274,1167,9287,1151,9305,1136,9327,1124,9355,1119,9355,1070xm9581,1293l9543,1270,9528,1291,9509,1302,9494,1306,9487,1306,9452,1296,9435,1274,9429,1253,9428,1244,9428,1173,9439,1137,9459,1117,9479,1110,9488,1108,9512,1112,9528,1122,9538,1132,9541,1137,9581,1110,9554,1086,9524,1074,9501,1070,9491,1070,9448,1077,9420,1090,9404,1103,9399,1109,9382,1138,9373,1171,9369,1198,9369,1209,9373,1254,9383,1286,9393,1305,9397,1312,9426,1333,9455,1343,9478,1345,9487,1345,9530,1337,9560,1319,9576,1301,9581,1293xe" filled="true" fillcolor="#ffffff" stroked="false">
              <v:path arrowok="t"/>
              <v:fill type="solid"/>
            </v:shape>
            <v:shape style="position:absolute;left:8913;top:977;width:260;height:369" type="#_x0000_t75" id="docshape8" stroked="false">
              <v:imagedata r:id="rId7" o:title=""/>
            </v:shape>
            <v:shape style="position:absolute;left:9442;top:1467;width:149;height:363" id="docshape9" coordorigin="9442,1467" coordsize="149,363" path="m9496,1467l9442,1467,9442,1829,9496,1829,9496,1467xm9591,1468l9537,1468,9537,1830,9591,1830,9591,1468xe" filled="true" fillcolor="#ffffff" stroked="false">
              <v:path arrowok="t"/>
              <v:fill type="solid"/>
            </v:shape>
            <v:shape style="position:absolute;left:9624;top:1559;width:463;height:381" type="#_x0000_t75" id="docshape10" stroked="false">
              <v:imagedata r:id="rId8" o:title=""/>
            </v:shape>
            <v:shape style="position:absolute;left:8916;top:1467;width:495;height:371" type="#_x0000_t75" id="docshape11" stroked="false">
              <v:imagedata r:id="rId9" o:title=""/>
            </v:shape>
            <v:shape style="position:absolute;left:10119;top:1561;width:219;height:275" type="#_x0000_t75" id="docshape12" stroked="false">
              <v:imagedata r:id="rId10" o:title=""/>
            </v:shape>
            <v:shape style="position:absolute;left:720;top:483;width:4050;height:1557" type="#_x0000_t75" id="docshape13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9"/>
        </w:rPr>
      </w:pPr>
    </w:p>
    <w:p>
      <w:pPr>
        <w:spacing w:before="87"/>
        <w:ind w:left="248" w:right="99" w:firstLine="0"/>
        <w:jc w:val="center"/>
        <w:rPr>
          <w:b/>
          <w:sz w:val="40"/>
        </w:rPr>
      </w:pPr>
      <w:r>
        <w:rPr>
          <w:b/>
          <w:color w:val="231F20"/>
          <w:sz w:val="40"/>
        </w:rPr>
        <w:t>Are</w:t>
      </w:r>
      <w:r>
        <w:rPr>
          <w:b/>
          <w:color w:val="231F20"/>
          <w:spacing w:val="-2"/>
          <w:sz w:val="40"/>
        </w:rPr>
        <w:t> </w:t>
      </w:r>
      <w:r>
        <w:rPr>
          <w:b/>
          <w:color w:val="231F20"/>
          <w:sz w:val="40"/>
        </w:rPr>
        <w:t>you</w:t>
      </w:r>
      <w:r>
        <w:rPr>
          <w:b/>
          <w:color w:val="231F20"/>
          <w:spacing w:val="-2"/>
          <w:sz w:val="40"/>
        </w:rPr>
        <w:t> </w:t>
      </w:r>
      <w:r>
        <w:rPr>
          <w:b/>
          <w:color w:val="231F20"/>
          <w:sz w:val="40"/>
        </w:rPr>
        <w:t>17</w:t>
      </w:r>
      <w:r>
        <w:rPr>
          <w:b/>
          <w:color w:val="231F20"/>
          <w:spacing w:val="-2"/>
          <w:sz w:val="40"/>
        </w:rPr>
        <w:t> </w:t>
      </w:r>
      <w:r>
        <w:rPr>
          <w:b/>
          <w:color w:val="231F20"/>
          <w:sz w:val="40"/>
        </w:rPr>
        <w:t>to</w:t>
      </w:r>
      <w:r>
        <w:rPr>
          <w:b/>
          <w:color w:val="231F20"/>
          <w:spacing w:val="-1"/>
          <w:sz w:val="40"/>
        </w:rPr>
        <w:t> </w:t>
      </w:r>
      <w:r>
        <w:rPr>
          <w:b/>
          <w:color w:val="231F20"/>
          <w:sz w:val="40"/>
        </w:rPr>
        <w:t>24</w:t>
      </w:r>
      <w:r>
        <w:rPr>
          <w:b/>
          <w:color w:val="231F20"/>
          <w:spacing w:val="-2"/>
          <w:sz w:val="40"/>
        </w:rPr>
        <w:t> </w:t>
      </w:r>
      <w:r>
        <w:rPr>
          <w:b/>
          <w:color w:val="231F20"/>
          <w:sz w:val="40"/>
        </w:rPr>
        <w:t>years</w:t>
      </w:r>
      <w:r>
        <w:rPr>
          <w:b/>
          <w:color w:val="231F20"/>
          <w:spacing w:val="-2"/>
          <w:sz w:val="40"/>
        </w:rPr>
        <w:t> </w:t>
      </w:r>
      <w:r>
        <w:rPr>
          <w:b/>
          <w:color w:val="231F20"/>
          <w:sz w:val="40"/>
        </w:rPr>
        <w:t>old</w:t>
      </w:r>
      <w:r>
        <w:rPr>
          <w:b/>
          <w:color w:val="231F20"/>
          <w:spacing w:val="-1"/>
          <w:sz w:val="40"/>
        </w:rPr>
        <w:t> </w:t>
      </w:r>
      <w:r>
        <w:rPr>
          <w:b/>
          <w:color w:val="231F20"/>
          <w:sz w:val="40"/>
        </w:rPr>
        <w:t>and</w:t>
      </w:r>
      <w:r>
        <w:rPr>
          <w:b/>
          <w:color w:val="231F20"/>
          <w:spacing w:val="-2"/>
          <w:sz w:val="40"/>
        </w:rPr>
        <w:t> </w:t>
      </w:r>
      <w:r>
        <w:rPr>
          <w:b/>
          <w:color w:val="231F20"/>
          <w:sz w:val="40"/>
        </w:rPr>
        <w:t>looking</w:t>
      </w:r>
      <w:r>
        <w:rPr>
          <w:b/>
          <w:color w:val="231F20"/>
          <w:spacing w:val="-1"/>
          <w:sz w:val="40"/>
        </w:rPr>
        <w:t> </w:t>
      </w:r>
      <w:r>
        <w:rPr>
          <w:b/>
          <w:color w:val="231F20"/>
          <w:sz w:val="40"/>
        </w:rPr>
        <w:t>for</w:t>
      </w:r>
      <w:r>
        <w:rPr>
          <w:b/>
          <w:color w:val="231F20"/>
          <w:spacing w:val="-1"/>
          <w:sz w:val="40"/>
        </w:rPr>
        <w:t> </w:t>
      </w:r>
      <w:r>
        <w:rPr>
          <w:b/>
          <w:color w:val="231F20"/>
          <w:sz w:val="40"/>
        </w:rPr>
        <w:t>paid</w:t>
      </w:r>
      <w:r>
        <w:rPr>
          <w:b/>
          <w:color w:val="231F20"/>
          <w:spacing w:val="-1"/>
          <w:sz w:val="40"/>
        </w:rPr>
        <w:t> </w:t>
      </w:r>
      <w:r>
        <w:rPr>
          <w:b/>
          <w:color w:val="231F20"/>
          <w:sz w:val="40"/>
        </w:rPr>
        <w:t>work?</w:t>
      </w:r>
    </w:p>
    <w:p>
      <w:pPr>
        <w:spacing w:before="247"/>
        <w:ind w:left="248" w:right="99" w:firstLine="0"/>
        <w:jc w:val="center"/>
        <w:rPr>
          <w:b/>
          <w:sz w:val="40"/>
        </w:rPr>
      </w:pPr>
      <w:r>
        <w:rPr>
          <w:b/>
          <w:color w:val="231F20"/>
          <w:sz w:val="40"/>
        </w:rPr>
        <w:t>Apply</w:t>
      </w:r>
      <w:r>
        <w:rPr>
          <w:b/>
          <w:color w:val="231F20"/>
          <w:spacing w:val="-3"/>
          <w:sz w:val="40"/>
        </w:rPr>
        <w:t> </w:t>
      </w:r>
      <w:r>
        <w:rPr>
          <w:b/>
          <w:color w:val="231F20"/>
          <w:sz w:val="40"/>
        </w:rPr>
        <w:t>for</w:t>
      </w:r>
      <w:r>
        <w:rPr>
          <w:b/>
          <w:color w:val="231F20"/>
          <w:spacing w:val="-2"/>
          <w:sz w:val="40"/>
        </w:rPr>
        <w:t> </w:t>
      </w:r>
      <w:r>
        <w:rPr>
          <w:b/>
          <w:color w:val="231F20"/>
          <w:sz w:val="40"/>
        </w:rPr>
        <w:t>the</w:t>
      </w:r>
      <w:r>
        <w:rPr>
          <w:b/>
          <w:color w:val="231F20"/>
          <w:spacing w:val="-2"/>
          <w:sz w:val="40"/>
        </w:rPr>
        <w:t> </w:t>
      </w:r>
      <w:r>
        <w:rPr>
          <w:b/>
          <w:color w:val="231F20"/>
          <w:sz w:val="40"/>
        </w:rPr>
        <w:t>WorkStart</w:t>
      </w:r>
      <w:r>
        <w:rPr>
          <w:b/>
          <w:color w:val="231F20"/>
          <w:spacing w:val="-2"/>
          <w:sz w:val="40"/>
        </w:rPr>
        <w:t> </w:t>
      </w:r>
      <w:r>
        <w:rPr>
          <w:b/>
          <w:color w:val="231F20"/>
          <w:sz w:val="40"/>
        </w:rPr>
        <w:t>Supported</w:t>
      </w:r>
      <w:r>
        <w:rPr>
          <w:b/>
          <w:color w:val="231F20"/>
          <w:spacing w:val="-2"/>
          <w:sz w:val="40"/>
        </w:rPr>
        <w:t> </w:t>
      </w:r>
      <w:r>
        <w:rPr>
          <w:b/>
          <w:color w:val="231F20"/>
          <w:sz w:val="40"/>
        </w:rPr>
        <w:t>Internship!</w:t>
      </w:r>
    </w:p>
    <w:p>
      <w:pPr>
        <w:pStyle w:val="BodyText"/>
        <w:spacing w:before="10"/>
      </w:pPr>
    </w:p>
    <w:p>
      <w:pPr>
        <w:spacing w:before="0"/>
        <w:ind w:left="120" w:right="0" w:firstLine="0"/>
        <w:jc w:val="left"/>
        <w:rPr>
          <w:sz w:val="36"/>
        </w:rPr>
      </w:pPr>
      <w:r>
        <w:rPr>
          <w:color w:val="231F20"/>
          <w:sz w:val="36"/>
        </w:rPr>
        <w:t>The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WorkStart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Supported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Internship: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32" w:after="0"/>
        <w:ind w:left="480" w:right="0" w:hanging="360"/>
        <w:jc w:val="left"/>
        <w:rPr>
          <w:b/>
          <w:sz w:val="36"/>
        </w:rPr>
      </w:pPr>
      <w:r>
        <w:rPr>
          <w:b/>
          <w:color w:val="231F20"/>
          <w:sz w:val="36"/>
        </w:rPr>
        <w:t>Starts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in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September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2021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31" w:after="0"/>
        <w:ind w:left="480" w:right="0" w:hanging="360"/>
        <w:jc w:val="left"/>
        <w:rPr>
          <w:b/>
          <w:sz w:val="36"/>
        </w:rPr>
      </w:pPr>
      <w:r>
        <w:rPr>
          <w:b/>
          <w:color w:val="231F20"/>
          <w:sz w:val="36"/>
        </w:rPr>
        <w:t>Is full-time, from Monday to Friday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9" w:lineRule="auto" w:before="132" w:after="0"/>
        <w:ind w:left="480" w:right="1342" w:hanging="360"/>
        <w:jc w:val="left"/>
        <w:rPr>
          <w:b/>
          <w:sz w:val="36"/>
        </w:rPr>
      </w:pPr>
      <w:r>
        <w:rPr>
          <w:b/>
          <w:color w:val="231F20"/>
          <w:sz w:val="36"/>
        </w:rPr>
        <w:t>Is for students with Special Educational Needs and</w:t>
      </w:r>
      <w:r>
        <w:rPr>
          <w:b/>
          <w:color w:val="231F20"/>
          <w:spacing w:val="-98"/>
          <w:sz w:val="36"/>
        </w:rPr>
        <w:t> </w:t>
      </w:r>
      <w:r>
        <w:rPr>
          <w:b/>
          <w:color w:val="231F20"/>
          <w:sz w:val="36"/>
        </w:rPr>
        <w:t>Disabilities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(SEND)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16" w:after="0"/>
        <w:ind w:left="480" w:right="0" w:hanging="360"/>
        <w:jc w:val="left"/>
        <w:rPr>
          <w:b/>
          <w:sz w:val="36"/>
        </w:rPr>
      </w:pPr>
      <w:r>
        <w:rPr>
          <w:b/>
          <w:color w:val="231F20"/>
          <w:sz w:val="36"/>
        </w:rPr>
        <w:t>Offers</w:t>
      </w:r>
      <w:r>
        <w:rPr>
          <w:b/>
          <w:color w:val="231F20"/>
          <w:spacing w:val="-3"/>
          <w:sz w:val="36"/>
        </w:rPr>
        <w:t> </w:t>
      </w:r>
      <w:r>
        <w:rPr>
          <w:b/>
          <w:color w:val="231F20"/>
          <w:sz w:val="36"/>
        </w:rPr>
        <w:t>1:1</w:t>
      </w:r>
      <w:r>
        <w:rPr>
          <w:b/>
          <w:color w:val="231F20"/>
          <w:spacing w:val="-3"/>
          <w:sz w:val="36"/>
        </w:rPr>
        <w:t> </w:t>
      </w:r>
      <w:r>
        <w:rPr>
          <w:b/>
          <w:color w:val="231F20"/>
          <w:sz w:val="36"/>
        </w:rPr>
        <w:t>support</w:t>
      </w:r>
      <w:r>
        <w:rPr>
          <w:b/>
          <w:color w:val="231F20"/>
          <w:spacing w:val="-3"/>
          <w:sz w:val="36"/>
        </w:rPr>
        <w:t> </w:t>
      </w:r>
      <w:r>
        <w:rPr>
          <w:b/>
          <w:color w:val="231F20"/>
          <w:sz w:val="36"/>
        </w:rPr>
        <w:t>from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a</w:t>
      </w:r>
      <w:r>
        <w:rPr>
          <w:b/>
          <w:color w:val="231F20"/>
          <w:spacing w:val="-3"/>
          <w:sz w:val="36"/>
        </w:rPr>
        <w:t> </w:t>
      </w:r>
      <w:r>
        <w:rPr>
          <w:b/>
          <w:color w:val="231F20"/>
          <w:sz w:val="36"/>
        </w:rPr>
        <w:t>Job</w:t>
      </w:r>
      <w:r>
        <w:rPr>
          <w:b/>
          <w:color w:val="231F20"/>
          <w:spacing w:val="-3"/>
          <w:sz w:val="36"/>
        </w:rPr>
        <w:t> </w:t>
      </w:r>
      <w:r>
        <w:rPr>
          <w:b/>
          <w:color w:val="231F20"/>
          <w:sz w:val="36"/>
        </w:rPr>
        <w:t>Coach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9" w:lineRule="auto" w:before="131" w:after="0"/>
        <w:ind w:left="480" w:right="761" w:hanging="360"/>
        <w:jc w:val="left"/>
        <w:rPr>
          <w:b/>
          <w:sz w:val="36"/>
        </w:rPr>
      </w:pPr>
      <w:r>
        <w:rPr>
          <w:b/>
          <w:color w:val="231F20"/>
          <w:sz w:val="36"/>
        </w:rPr>
        <w:t>Includes work experience with the London Borough of</w:t>
      </w:r>
      <w:r>
        <w:rPr>
          <w:b/>
          <w:color w:val="231F20"/>
          <w:spacing w:val="-98"/>
          <w:sz w:val="36"/>
        </w:rPr>
        <w:t> </w:t>
      </w:r>
      <w:r>
        <w:rPr>
          <w:b/>
          <w:color w:val="231F20"/>
          <w:sz w:val="36"/>
        </w:rPr>
        <w:t>Sutton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and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Orchard Hill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College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17" w:after="0"/>
        <w:ind w:left="480" w:right="0" w:hanging="360"/>
        <w:jc w:val="left"/>
        <w:rPr>
          <w:b/>
          <w:sz w:val="36"/>
        </w:rPr>
      </w:pPr>
      <w:r>
        <w:rPr>
          <w:b/>
          <w:color w:val="231F20"/>
          <w:sz w:val="36"/>
        </w:rPr>
        <w:t>Offers Employability qualifications from Entry 3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to Level 2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31" w:after="0"/>
        <w:ind w:left="480" w:right="0" w:hanging="360"/>
        <w:jc w:val="left"/>
        <w:rPr>
          <w:b/>
          <w:sz w:val="36"/>
        </w:rPr>
      </w:pPr>
      <w:r>
        <w:rPr>
          <w:b/>
          <w:color w:val="231F20"/>
          <w:sz w:val="36"/>
        </w:rPr>
        <w:t>Helps</w:t>
      </w:r>
      <w:r>
        <w:rPr>
          <w:b/>
          <w:color w:val="231F20"/>
          <w:spacing w:val="-3"/>
          <w:sz w:val="36"/>
        </w:rPr>
        <w:t> </w:t>
      </w:r>
      <w:r>
        <w:rPr>
          <w:b/>
          <w:color w:val="231F20"/>
          <w:sz w:val="36"/>
        </w:rPr>
        <w:t>you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learn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the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skills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needed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for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work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32" w:after="0"/>
        <w:ind w:left="480" w:right="0" w:hanging="360"/>
        <w:jc w:val="left"/>
        <w:rPr>
          <w:b/>
          <w:sz w:val="36"/>
        </w:rPr>
      </w:pPr>
      <w:r>
        <w:rPr/>
        <w:pict>
          <v:shape style="position:absolute;margin-left:391.860596pt;margin-top:11.609pt;width:163.4pt;height:163.4pt;mso-position-horizontal-relative:page;mso-position-vertical-relative:paragraph;z-index:-15776768" id="docshape14" coordorigin="7837,232" coordsize="3268,3268" path="m9508,232l9432,232,9356,236,9282,243,9208,253,9135,266,9064,283,8993,303,8924,326,8856,351,8790,380,8725,412,8662,446,8600,483,8540,523,8482,565,8426,609,8372,656,8320,706,8270,757,8223,811,8177,867,8135,925,8094,985,8057,1047,8022,1110,7989,1176,7960,1242,7933,1311,7910,1381,7890,1453,7872,1526,7859,1600,7848,1675,7841,1752,7837,1829,7837,1905,7841,1980,7848,2055,7858,2129,7871,2201,7888,2273,7908,2343,7931,2413,7956,2480,7985,2547,8017,2612,8051,2675,8088,2737,8128,2797,8170,2855,8214,2911,8261,2965,8311,3017,8362,3067,8416,3114,8472,3159,8530,3202,8590,3243,8652,3280,8715,3315,8781,3347,8848,3377,8916,3403,8986,3427,9058,3447,9131,3464,9205,3478,9280,3489,9357,3496,9434,3500,9510,3500,9585,3496,9660,3489,9734,3479,9806,3466,9878,3449,9948,3429,10018,3406,10085,3380,10152,3352,10217,3320,10280,3286,10342,3249,10402,3209,10460,3167,10516,3122,10570,3075,10622,3026,10672,2974,10719,2921,10764,2865,10807,2807,10848,2747,10885,2685,10920,2622,10953,2556,10982,2489,11008,2421,11032,2351,11052,2279,11069,2206,11083,2132,11094,2057,11101,1980,11105,1903,11105,1827,11101,1751,11094,1677,11084,1603,11071,1530,11054,1459,11034,1388,11011,1319,10986,1251,10957,1185,10925,1120,10891,1057,10854,995,10814,935,10772,877,10727,821,10680,767,10631,715,10579,665,10526,618,10470,572,10412,530,10352,489,10290,452,10227,417,10161,384,10094,355,10026,328,9956,305,9884,285,9811,267,9737,254,9662,243,9585,236,9508,232xe" filled="true" fillcolor="#00a5b8" stroked="false">
            <v:path arrowok="t"/>
            <v:fill type="solid"/>
            <w10:wrap type="none"/>
          </v:shape>
        </w:pict>
      </w:r>
      <w:r>
        <w:rPr>
          <w:b/>
          <w:color w:val="231F20"/>
          <w:sz w:val="36"/>
        </w:rPr>
        <w:t>Teaches</w:t>
      </w:r>
      <w:r>
        <w:rPr>
          <w:b/>
          <w:color w:val="231F20"/>
          <w:spacing w:val="-7"/>
          <w:sz w:val="36"/>
        </w:rPr>
        <w:t> </w:t>
      </w:r>
      <w:r>
        <w:rPr>
          <w:b/>
          <w:color w:val="231F20"/>
          <w:sz w:val="36"/>
        </w:rPr>
        <w:t>skills</w:t>
      </w:r>
      <w:r>
        <w:rPr>
          <w:b/>
          <w:color w:val="231F20"/>
          <w:spacing w:val="-6"/>
          <w:sz w:val="36"/>
        </w:rPr>
        <w:t> </w:t>
      </w:r>
      <w:r>
        <w:rPr>
          <w:b/>
          <w:color w:val="231F20"/>
          <w:sz w:val="36"/>
        </w:rPr>
        <w:t>to</w:t>
      </w:r>
      <w:r>
        <w:rPr>
          <w:b/>
          <w:color w:val="231F20"/>
          <w:spacing w:val="-5"/>
          <w:sz w:val="36"/>
        </w:rPr>
        <w:t> </w:t>
      </w:r>
      <w:r>
        <w:rPr>
          <w:b/>
          <w:color w:val="231F20"/>
          <w:sz w:val="36"/>
        </w:rPr>
        <w:t>help</w:t>
      </w:r>
      <w:r>
        <w:rPr>
          <w:b/>
          <w:color w:val="231F20"/>
          <w:spacing w:val="-5"/>
          <w:sz w:val="36"/>
        </w:rPr>
        <w:t> </w:t>
      </w:r>
      <w:r>
        <w:rPr>
          <w:b/>
          <w:color w:val="231F20"/>
          <w:sz w:val="36"/>
        </w:rPr>
        <w:t>you</w:t>
      </w:r>
      <w:r>
        <w:rPr>
          <w:b/>
          <w:color w:val="231F20"/>
          <w:spacing w:val="-7"/>
          <w:sz w:val="36"/>
        </w:rPr>
        <w:t> </w:t>
      </w:r>
      <w:r>
        <w:rPr>
          <w:b/>
          <w:color w:val="231F20"/>
          <w:sz w:val="36"/>
        </w:rPr>
        <w:t>apply</w:t>
      </w:r>
      <w:r>
        <w:rPr>
          <w:b/>
          <w:color w:val="231F20"/>
          <w:spacing w:val="-6"/>
          <w:sz w:val="36"/>
        </w:rPr>
        <w:t> </w:t>
      </w:r>
      <w:r>
        <w:rPr>
          <w:b/>
          <w:color w:val="231F20"/>
          <w:sz w:val="36"/>
        </w:rPr>
        <w:t>for</w:t>
      </w:r>
      <w:r>
        <w:rPr>
          <w:b/>
          <w:color w:val="231F20"/>
          <w:spacing w:val="-5"/>
          <w:sz w:val="36"/>
        </w:rPr>
        <w:t> </w:t>
      </w:r>
      <w:r>
        <w:rPr>
          <w:b/>
          <w:color w:val="231F20"/>
          <w:sz w:val="36"/>
        </w:rPr>
        <w:t>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9" w:lineRule="auto" w:before="89"/>
        <w:ind w:left="114" w:right="4071"/>
      </w:pPr>
      <w:r>
        <w:rPr/>
        <w:pict>
          <v:shape style="position:absolute;margin-left:432.490173pt;margin-top:-12.905243pt;width:86.7pt;height:26pt;mso-position-horizontal-relative:page;mso-position-vertical-relative:paragraph;z-index:15729664;rotation:4" type="#_x0000_t136" fillcolor="#ffffff" stroked="f">
            <o:extrusion v:ext="view" autorotationcenter="t"/>
            <v:textpath style="font-family:&quot;Microsoft Sans Serif&quot;;font-size:26pt;v-text-kern:t;mso-text-shadow:auto" string="Limited"/>
            <w10:wrap type="none"/>
          </v:shape>
        </w:pict>
      </w:r>
      <w:r>
        <w:rPr/>
        <w:pict>
          <v:shape style="position:absolute;margin-left:435.786896pt;margin-top:18.218668pt;width:75.75pt;height:26pt;mso-position-horizontal-relative:page;mso-position-vertical-relative:paragraph;z-index:15730176;rotation:4" type="#_x0000_t136" fillcolor="#ffffff" stroked="f">
            <o:extrusion v:ext="view" autorotationcenter="t"/>
            <v:textpath style="font-family:&quot;Microsoft Sans Serif&quot;;font-size:26pt;v-text-kern:t;mso-text-shadow:auto" string="places"/>
            <w10:wrap type="none"/>
          </v:shape>
        </w:pict>
      </w:r>
      <w:r>
        <w:rPr/>
        <w:pict>
          <v:shape style="position:absolute;margin-left:414.812897pt;margin-top:49.342781pt;width:113.35pt;height:26pt;mso-position-horizontal-relative:page;mso-position-vertical-relative:paragraph;z-index:15730688;rotation:4" type="#_x0000_t136" fillcolor="#ffffff" stroked="f">
            <o:extrusion v:ext="view" autorotationcenter="t"/>
            <v:textpath style="font-family:&quot;Microsoft Sans Serif&quot;;font-size:26pt;v-text-kern:t;mso-text-shadow:auto" string="available!"/>
            <w10:wrap type="none"/>
          </v:shape>
        </w:pic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Education</w:t>
      </w:r>
      <w:r>
        <w:rPr>
          <w:color w:val="231F20"/>
          <w:spacing w:val="-6"/>
        </w:rPr>
        <w:t> </w:t>
      </w:r>
      <w:r>
        <w:rPr>
          <w:color w:val="231F20"/>
        </w:rPr>
        <w:t>Health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97"/>
        </w:rPr>
        <w:t> </w:t>
      </w:r>
      <w:r>
        <w:rPr>
          <w:color w:val="231F20"/>
        </w:rPr>
        <w:t>Care</w:t>
      </w:r>
      <w:r>
        <w:rPr>
          <w:color w:val="231F20"/>
          <w:spacing w:val="-2"/>
        </w:rPr>
        <w:t> </w:t>
      </w:r>
      <w:r>
        <w:rPr>
          <w:color w:val="231F20"/>
        </w:rPr>
        <w:t>Plan to apply</w:t>
      </w:r>
    </w:p>
    <w:p>
      <w:pPr>
        <w:pStyle w:val="BodyText"/>
        <w:rPr>
          <w:sz w:val="40"/>
        </w:rPr>
      </w:pPr>
    </w:p>
    <w:p>
      <w:pPr>
        <w:pStyle w:val="BodyText"/>
        <w:spacing w:before="335"/>
        <w:ind w:left="114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apply,</w:t>
      </w:r>
      <w:r>
        <w:rPr>
          <w:color w:val="231F20"/>
          <w:spacing w:val="-5"/>
        </w:rPr>
        <w:t> </w:t>
      </w:r>
      <w:r>
        <w:rPr>
          <w:color w:val="231F20"/>
        </w:rPr>
        <w:t>contact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today:</w:t>
      </w:r>
    </w:p>
    <w:p>
      <w:pPr>
        <w:spacing w:before="131"/>
        <w:ind w:left="114" w:right="0" w:firstLine="0"/>
        <w:jc w:val="left"/>
        <w:rPr>
          <w:sz w:val="36"/>
        </w:rPr>
      </w:pPr>
      <w:r>
        <w:rPr>
          <w:color w:val="231F20"/>
          <w:sz w:val="36"/>
        </w:rPr>
        <w:t>Call: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0345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402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0453</w:t>
      </w:r>
    </w:p>
    <w:p>
      <w:pPr>
        <w:spacing w:line="348" w:lineRule="auto" w:before="188"/>
        <w:ind w:left="114" w:right="2154" w:firstLine="0"/>
        <w:jc w:val="left"/>
        <w:rPr>
          <w:sz w:val="36"/>
        </w:rPr>
      </w:pPr>
      <w:r>
        <w:rPr>
          <w:color w:val="231F20"/>
          <w:spacing w:val="-1"/>
          <w:sz w:val="36"/>
        </w:rPr>
        <w:t>Email: </w:t>
      </w:r>
      <w:hyperlink r:id="rId12">
        <w:r>
          <w:rPr>
            <w:color w:val="231F20"/>
            <w:sz w:val="36"/>
          </w:rPr>
          <w:t>assessments&amp;placements@orchardhill.ac.uk</w:t>
        </w:r>
      </w:hyperlink>
      <w:r>
        <w:rPr>
          <w:color w:val="231F20"/>
          <w:spacing w:val="-98"/>
          <w:sz w:val="36"/>
        </w:rPr>
        <w:t> </w:t>
      </w:r>
      <w:r>
        <w:rPr>
          <w:color w:val="231F20"/>
          <w:sz w:val="36"/>
        </w:rPr>
        <w:t>Apply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online:</w:t>
      </w:r>
      <w:r>
        <w:rPr>
          <w:color w:val="231F20"/>
          <w:spacing w:val="-5"/>
          <w:sz w:val="36"/>
        </w:rPr>
        <w:t> </w:t>
      </w:r>
      <w:hyperlink r:id="rId13">
        <w:r>
          <w:rPr>
            <w:color w:val="231F20"/>
            <w:sz w:val="36"/>
          </w:rPr>
          <w:t>http://workstart.me.uk/admissions/</w:t>
        </w:r>
      </w:hyperlink>
    </w:p>
    <w:p>
      <w:pPr>
        <w:pStyle w:val="BodyText"/>
        <w:spacing w:before="9"/>
        <w:rPr>
          <w:b w:val="0"/>
        </w:rPr>
      </w:pPr>
    </w:p>
    <w:p>
      <w:pPr>
        <w:spacing w:line="249" w:lineRule="auto" w:before="0"/>
        <w:ind w:left="114" w:right="0" w:firstLine="0"/>
        <w:jc w:val="left"/>
        <w:rPr>
          <w:sz w:val="36"/>
        </w:rPr>
      </w:pPr>
      <w:r>
        <w:rPr>
          <w:color w:val="231F20"/>
          <w:sz w:val="36"/>
        </w:rPr>
        <w:t>The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WorkStart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Supported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Internship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is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provided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Orchard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Hill</w:t>
      </w:r>
      <w:r>
        <w:rPr>
          <w:color w:val="231F20"/>
          <w:spacing w:val="-97"/>
          <w:sz w:val="36"/>
        </w:rPr>
        <w:t> </w:t>
      </w:r>
      <w:r>
        <w:rPr>
          <w:color w:val="231F20"/>
          <w:sz w:val="36"/>
        </w:rPr>
        <w:t>College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and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the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London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Borough of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Sutton</w:t>
      </w:r>
    </w:p>
    <w:sectPr>
      <w:type w:val="continuous"/>
      <w:pgSz w:w="11910" w:h="16840"/>
      <w:pgMar w:top="0" w:bottom="280" w:left="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80" w:hanging="360"/>
      </w:pPr>
      <w:rPr>
        <w:rFonts w:hint="default" w:ascii="Arial" w:hAnsi="Arial" w:eastAsia="Arial" w:cs="Arial"/>
        <w:b/>
        <w:bCs/>
        <w:i w:val="0"/>
        <w:iCs w:val="0"/>
        <w:color w:val="231F20"/>
        <w:w w:val="100"/>
        <w:sz w:val="36"/>
        <w:szCs w:val="3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86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99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12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519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25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480" w:hanging="360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assessments%26placements@orchardhill.ac.uk" TargetMode="External"/><Relationship Id="rId13" Type="http://schemas.openxmlformats.org/officeDocument/2006/relationships/hyperlink" Target="http://workstart.me.uk/admissions/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2021-06-24T13:52:42Z</dcterms:created>
  <dcterms:modified xsi:type="dcterms:W3CDTF">2021-06-24T13:52:42Z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2021-06-24T00:00:00Z</vt:filetime>
  </property>
</Properties>
</file>