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DB6" w:rsidRDefault="005802DF" w:rsidP="009B1805">
      <w:pPr>
        <w:jc w:val="center"/>
        <w:rPr>
          <w:sz w:val="28"/>
          <w:szCs w:val="28"/>
        </w:rPr>
      </w:pPr>
      <w:bookmarkStart w:id="0" w:name="_GoBack"/>
      <w:bookmarkEnd w:id="0"/>
      <w:r w:rsidRPr="005802DF">
        <w:rPr>
          <w:sz w:val="28"/>
          <w:szCs w:val="28"/>
        </w:rPr>
        <w:t>The Sutton Milestones</w:t>
      </w:r>
      <w:r>
        <w:rPr>
          <w:sz w:val="28"/>
          <w:szCs w:val="28"/>
        </w:rPr>
        <w:t xml:space="preserve"> – The Brighton Road</w:t>
      </w:r>
    </w:p>
    <w:p w:rsidR="005802DF" w:rsidRPr="009B1805" w:rsidRDefault="005802DF" w:rsidP="005802DF">
      <w:pPr>
        <w:rPr>
          <w:sz w:val="24"/>
          <w:szCs w:val="24"/>
        </w:rPr>
      </w:pPr>
      <w:r w:rsidRPr="009B1805">
        <w:rPr>
          <w:sz w:val="24"/>
          <w:szCs w:val="24"/>
        </w:rPr>
        <w:t xml:space="preserve">I joined The Milestone Society in 2020 to find out </w:t>
      </w:r>
      <w:r w:rsidR="00FA4BB8" w:rsidRPr="009B1805">
        <w:rPr>
          <w:sz w:val="24"/>
          <w:szCs w:val="24"/>
        </w:rPr>
        <w:t xml:space="preserve">more about </w:t>
      </w:r>
      <w:r w:rsidRPr="009B1805">
        <w:rPr>
          <w:sz w:val="24"/>
          <w:szCs w:val="24"/>
        </w:rPr>
        <w:t xml:space="preserve">the history of the three milestones dated 1745 in the London Borough of Sutton where I live. The stones mark the route from Southwark, south of London Bridge, </w:t>
      </w:r>
      <w:r w:rsidR="000E33B4" w:rsidRPr="009B1805">
        <w:rPr>
          <w:sz w:val="24"/>
          <w:szCs w:val="24"/>
        </w:rPr>
        <w:t xml:space="preserve">via Kennington, </w:t>
      </w:r>
      <w:r w:rsidR="009B3C57" w:rsidRPr="009B1805">
        <w:rPr>
          <w:sz w:val="24"/>
          <w:szCs w:val="24"/>
        </w:rPr>
        <w:t xml:space="preserve">Clapham, </w:t>
      </w:r>
      <w:proofErr w:type="spellStart"/>
      <w:r w:rsidR="00A64833" w:rsidRPr="009B1805">
        <w:rPr>
          <w:sz w:val="24"/>
          <w:szCs w:val="24"/>
        </w:rPr>
        <w:t>Figge’s</w:t>
      </w:r>
      <w:proofErr w:type="spellEnd"/>
      <w:r w:rsidR="00A64833" w:rsidRPr="009B1805">
        <w:rPr>
          <w:sz w:val="24"/>
          <w:szCs w:val="24"/>
        </w:rPr>
        <w:t xml:space="preserve"> Marsh, </w:t>
      </w:r>
      <w:r w:rsidR="000E33B4" w:rsidRPr="009B1805">
        <w:rPr>
          <w:sz w:val="24"/>
          <w:szCs w:val="24"/>
        </w:rPr>
        <w:t xml:space="preserve">Mitcham and Sutton </w:t>
      </w:r>
      <w:r w:rsidRPr="009B1805">
        <w:rPr>
          <w:sz w:val="24"/>
          <w:szCs w:val="24"/>
        </w:rPr>
        <w:t>to Banstead Downs, which was a popular destination for horse racing as early as the 17</w:t>
      </w:r>
      <w:r w:rsidRPr="009B1805">
        <w:rPr>
          <w:sz w:val="24"/>
          <w:szCs w:val="24"/>
          <w:vertAlign w:val="superscript"/>
        </w:rPr>
        <w:t>th</w:t>
      </w:r>
      <w:r w:rsidRPr="009B1805">
        <w:rPr>
          <w:sz w:val="24"/>
          <w:szCs w:val="24"/>
        </w:rPr>
        <w:t xml:space="preserve"> century.  </w:t>
      </w:r>
      <w:r w:rsidR="00A64833" w:rsidRPr="009B1805">
        <w:rPr>
          <w:sz w:val="24"/>
          <w:szCs w:val="24"/>
        </w:rPr>
        <w:t xml:space="preserve">Eight </w:t>
      </w:r>
      <w:r w:rsidR="009B3C57" w:rsidRPr="009B1805">
        <w:rPr>
          <w:sz w:val="24"/>
          <w:szCs w:val="24"/>
        </w:rPr>
        <w:t xml:space="preserve">stones survive along this route. </w:t>
      </w:r>
      <w:r w:rsidR="000E33B4" w:rsidRPr="009B1805">
        <w:rPr>
          <w:sz w:val="24"/>
          <w:szCs w:val="24"/>
        </w:rPr>
        <w:t xml:space="preserve">At this time the road was no more than a muddy lane impassable in the winter months. </w:t>
      </w:r>
    </w:p>
    <w:p w:rsidR="00C0525A" w:rsidRPr="009B1805" w:rsidRDefault="005802DF" w:rsidP="005802DF">
      <w:pPr>
        <w:rPr>
          <w:sz w:val="24"/>
          <w:szCs w:val="24"/>
        </w:rPr>
      </w:pPr>
      <w:r w:rsidRPr="009B1805">
        <w:rPr>
          <w:sz w:val="24"/>
          <w:szCs w:val="24"/>
        </w:rPr>
        <w:t>In the 1750s the route was extended to Brighton</w:t>
      </w:r>
      <w:r w:rsidR="000E33B4" w:rsidRPr="009B1805">
        <w:rPr>
          <w:sz w:val="24"/>
          <w:szCs w:val="24"/>
        </w:rPr>
        <w:t xml:space="preserve">, </w:t>
      </w:r>
      <w:r w:rsidR="00E21BD5" w:rsidRPr="009B1805">
        <w:rPr>
          <w:sz w:val="24"/>
          <w:szCs w:val="24"/>
        </w:rPr>
        <w:t xml:space="preserve">then </w:t>
      </w:r>
      <w:r w:rsidRPr="009B1805">
        <w:rPr>
          <w:sz w:val="24"/>
          <w:szCs w:val="24"/>
        </w:rPr>
        <w:t xml:space="preserve">a small fishing village called </w:t>
      </w:r>
      <w:proofErr w:type="spellStart"/>
      <w:r w:rsidRPr="009B1805">
        <w:rPr>
          <w:sz w:val="24"/>
          <w:szCs w:val="24"/>
        </w:rPr>
        <w:t>Brighthelmstone</w:t>
      </w:r>
      <w:proofErr w:type="spellEnd"/>
      <w:r w:rsidRPr="009B1805">
        <w:rPr>
          <w:sz w:val="24"/>
          <w:szCs w:val="24"/>
        </w:rPr>
        <w:t>, which had been put on the map by Dr Richard Russell who advoc</w:t>
      </w:r>
      <w:r w:rsidR="000E33B4" w:rsidRPr="009B1805">
        <w:rPr>
          <w:sz w:val="24"/>
          <w:szCs w:val="24"/>
        </w:rPr>
        <w:t xml:space="preserve">ated the health benefits of </w:t>
      </w:r>
      <w:r w:rsidR="00FA4BB8" w:rsidRPr="009B1805">
        <w:rPr>
          <w:sz w:val="24"/>
          <w:szCs w:val="24"/>
        </w:rPr>
        <w:t>sea air and sea bathing</w:t>
      </w:r>
      <w:r w:rsidR="00C0525A" w:rsidRPr="009B1805">
        <w:rPr>
          <w:sz w:val="24"/>
          <w:szCs w:val="24"/>
        </w:rPr>
        <w:t xml:space="preserve"> in the Sussex </w:t>
      </w:r>
      <w:r w:rsidR="00714107" w:rsidRPr="009B1805">
        <w:rPr>
          <w:sz w:val="24"/>
          <w:szCs w:val="24"/>
        </w:rPr>
        <w:t xml:space="preserve">village. </w:t>
      </w:r>
    </w:p>
    <w:p w:rsidR="005802DF" w:rsidRPr="009B1805" w:rsidRDefault="000E33B4" w:rsidP="005802DF">
      <w:pPr>
        <w:rPr>
          <w:sz w:val="24"/>
          <w:szCs w:val="24"/>
        </w:rPr>
      </w:pPr>
      <w:r w:rsidRPr="009B1805">
        <w:rPr>
          <w:sz w:val="24"/>
          <w:szCs w:val="24"/>
        </w:rPr>
        <w:t xml:space="preserve">Westminster Bridge opened in 1750 allowing traffic to travel </w:t>
      </w:r>
      <w:r w:rsidR="00A64833" w:rsidRPr="009B1805">
        <w:rPr>
          <w:sz w:val="24"/>
          <w:szCs w:val="24"/>
        </w:rPr>
        <w:t>to</w:t>
      </w:r>
      <w:r w:rsidR="00CC1C0F" w:rsidRPr="009B1805">
        <w:rPr>
          <w:sz w:val="24"/>
          <w:szCs w:val="24"/>
        </w:rPr>
        <w:t xml:space="preserve"> different </w:t>
      </w:r>
      <w:r w:rsidR="00A64833" w:rsidRPr="009B1805">
        <w:rPr>
          <w:sz w:val="24"/>
          <w:szCs w:val="24"/>
        </w:rPr>
        <w:t xml:space="preserve">destinations </w:t>
      </w:r>
      <w:r w:rsidR="00CC1C0F" w:rsidRPr="009B1805">
        <w:rPr>
          <w:sz w:val="24"/>
          <w:szCs w:val="24"/>
        </w:rPr>
        <w:t xml:space="preserve">in </w:t>
      </w:r>
      <w:r w:rsidRPr="009B1805">
        <w:rPr>
          <w:sz w:val="24"/>
          <w:szCs w:val="24"/>
        </w:rPr>
        <w:t>London and i</w:t>
      </w:r>
      <w:r w:rsidR="005802DF" w:rsidRPr="009B1805">
        <w:rPr>
          <w:sz w:val="24"/>
          <w:szCs w:val="24"/>
        </w:rPr>
        <w:t>n 1755 the Reigate Turnpike Trust was established</w:t>
      </w:r>
      <w:r w:rsidRPr="009B1805">
        <w:rPr>
          <w:sz w:val="24"/>
          <w:szCs w:val="24"/>
        </w:rPr>
        <w:t>. The roads were widened and h</w:t>
      </w:r>
      <w:r w:rsidR="0078485C" w:rsidRPr="009B1805">
        <w:rPr>
          <w:sz w:val="24"/>
          <w:szCs w:val="24"/>
        </w:rPr>
        <w:t xml:space="preserve">ardened with gravel and flint and toll gates set up. </w:t>
      </w:r>
      <w:r w:rsidR="00F5348B" w:rsidRPr="009B1805">
        <w:rPr>
          <w:sz w:val="24"/>
          <w:szCs w:val="24"/>
        </w:rPr>
        <w:t>M</w:t>
      </w:r>
      <w:r w:rsidRPr="009B1805">
        <w:rPr>
          <w:sz w:val="24"/>
          <w:szCs w:val="24"/>
        </w:rPr>
        <w:t xml:space="preserve">ore milestones </w:t>
      </w:r>
      <w:r w:rsidR="00F5348B" w:rsidRPr="009B1805">
        <w:rPr>
          <w:sz w:val="24"/>
          <w:szCs w:val="24"/>
        </w:rPr>
        <w:t xml:space="preserve">were </w:t>
      </w:r>
      <w:r w:rsidRPr="009B1805">
        <w:rPr>
          <w:sz w:val="24"/>
          <w:szCs w:val="24"/>
        </w:rPr>
        <w:t>erected through Reigate leading to Brighton and the stage coach era began.</w:t>
      </w:r>
    </w:p>
    <w:p w:rsidR="001330A1" w:rsidRPr="009B1805" w:rsidRDefault="009B3C57" w:rsidP="005802DF">
      <w:pPr>
        <w:rPr>
          <w:sz w:val="24"/>
          <w:szCs w:val="24"/>
        </w:rPr>
      </w:pPr>
      <w:r w:rsidRPr="009B1805">
        <w:rPr>
          <w:sz w:val="24"/>
          <w:szCs w:val="24"/>
        </w:rPr>
        <w:t xml:space="preserve">Sutton, 12 miles from London, was the first staging point for the </w:t>
      </w:r>
      <w:r w:rsidR="00140A60" w:rsidRPr="009B1805">
        <w:rPr>
          <w:sz w:val="24"/>
          <w:szCs w:val="24"/>
        </w:rPr>
        <w:t xml:space="preserve">coaches. </w:t>
      </w:r>
      <w:r w:rsidR="00206191" w:rsidRPr="009B1805">
        <w:rPr>
          <w:sz w:val="24"/>
          <w:szCs w:val="24"/>
        </w:rPr>
        <w:t>An account from 1801 describes the journey</w:t>
      </w:r>
      <w:r w:rsidR="00CC26A9" w:rsidRPr="009B1805">
        <w:rPr>
          <w:sz w:val="24"/>
          <w:szCs w:val="24"/>
        </w:rPr>
        <w:t xml:space="preserve"> l</w:t>
      </w:r>
      <w:r w:rsidR="006E0968" w:rsidRPr="009B1805">
        <w:rPr>
          <w:sz w:val="24"/>
          <w:szCs w:val="24"/>
        </w:rPr>
        <w:t xml:space="preserve">eaving </w:t>
      </w:r>
      <w:r w:rsidR="0007123A" w:rsidRPr="009B1805">
        <w:rPr>
          <w:sz w:val="24"/>
          <w:szCs w:val="24"/>
        </w:rPr>
        <w:t>Blossoms Inn in Lawrence Lane</w:t>
      </w:r>
      <w:r w:rsidR="00A64833" w:rsidRPr="009B1805">
        <w:rPr>
          <w:sz w:val="24"/>
          <w:szCs w:val="24"/>
        </w:rPr>
        <w:t xml:space="preserve"> at 7am, </w:t>
      </w:r>
      <w:r w:rsidR="0007123A" w:rsidRPr="009B1805">
        <w:rPr>
          <w:sz w:val="24"/>
          <w:szCs w:val="24"/>
        </w:rPr>
        <w:t xml:space="preserve">crossing the river at London Bridge. </w:t>
      </w:r>
      <w:r w:rsidR="00140A60" w:rsidRPr="009B1805">
        <w:rPr>
          <w:sz w:val="24"/>
          <w:szCs w:val="24"/>
        </w:rPr>
        <w:t xml:space="preserve">Passengers alighted </w:t>
      </w:r>
      <w:r w:rsidRPr="009B1805">
        <w:rPr>
          <w:sz w:val="24"/>
          <w:szCs w:val="24"/>
        </w:rPr>
        <w:t xml:space="preserve">for breakfast at </w:t>
      </w:r>
      <w:r w:rsidR="00140A60" w:rsidRPr="009B1805">
        <w:rPr>
          <w:sz w:val="24"/>
          <w:szCs w:val="24"/>
        </w:rPr>
        <w:t xml:space="preserve">9am at </w:t>
      </w:r>
      <w:r w:rsidRPr="009B1805">
        <w:rPr>
          <w:sz w:val="24"/>
          <w:szCs w:val="24"/>
        </w:rPr>
        <w:t>the 17</w:t>
      </w:r>
      <w:r w:rsidRPr="009B1805">
        <w:rPr>
          <w:sz w:val="24"/>
          <w:szCs w:val="24"/>
          <w:vertAlign w:val="superscript"/>
        </w:rPr>
        <w:t>th</w:t>
      </w:r>
      <w:r w:rsidRPr="009B1805">
        <w:rPr>
          <w:sz w:val="24"/>
          <w:szCs w:val="24"/>
        </w:rPr>
        <w:t xml:space="preserve"> century Cock Inn </w:t>
      </w:r>
      <w:r w:rsidR="007F102E" w:rsidRPr="009B1805">
        <w:rPr>
          <w:sz w:val="24"/>
          <w:szCs w:val="24"/>
        </w:rPr>
        <w:t xml:space="preserve">in Sutton </w:t>
      </w:r>
      <w:r w:rsidRPr="009B1805">
        <w:rPr>
          <w:sz w:val="24"/>
          <w:szCs w:val="24"/>
        </w:rPr>
        <w:t xml:space="preserve">(now sadly demolished), </w:t>
      </w:r>
      <w:r w:rsidR="00140A60" w:rsidRPr="009B1805">
        <w:rPr>
          <w:sz w:val="24"/>
          <w:szCs w:val="24"/>
        </w:rPr>
        <w:t xml:space="preserve">partook of </w:t>
      </w:r>
      <w:r w:rsidRPr="009B1805">
        <w:rPr>
          <w:sz w:val="24"/>
          <w:szCs w:val="24"/>
        </w:rPr>
        <w:t>a glass of elderberry win</w:t>
      </w:r>
      <w:r w:rsidR="00140A60" w:rsidRPr="009B1805">
        <w:rPr>
          <w:sz w:val="24"/>
          <w:szCs w:val="24"/>
        </w:rPr>
        <w:t xml:space="preserve">e at the Tangier Inn, Banstead (also gone), made </w:t>
      </w:r>
      <w:r w:rsidR="00D53F6C" w:rsidRPr="009B1805">
        <w:rPr>
          <w:sz w:val="24"/>
          <w:szCs w:val="24"/>
        </w:rPr>
        <w:t xml:space="preserve">a stop for </w:t>
      </w:r>
      <w:r w:rsidR="009950D6" w:rsidRPr="009B1805">
        <w:rPr>
          <w:sz w:val="24"/>
          <w:szCs w:val="24"/>
        </w:rPr>
        <w:t>lunch in Reigate (</w:t>
      </w:r>
      <w:r w:rsidR="009950D6" w:rsidRPr="006D6F88">
        <w:rPr>
          <w:i/>
          <w:sz w:val="24"/>
          <w:szCs w:val="24"/>
        </w:rPr>
        <w:t>at the White Hart or The Swan</w:t>
      </w:r>
      <w:r w:rsidR="009950D6" w:rsidRPr="009B1805">
        <w:rPr>
          <w:sz w:val="24"/>
          <w:szCs w:val="24"/>
        </w:rPr>
        <w:t xml:space="preserve">), </w:t>
      </w:r>
      <w:r w:rsidR="00206191" w:rsidRPr="009B1805">
        <w:rPr>
          <w:sz w:val="24"/>
          <w:szCs w:val="24"/>
        </w:rPr>
        <w:t xml:space="preserve">had dinner at </w:t>
      </w:r>
      <w:proofErr w:type="spellStart"/>
      <w:r w:rsidR="00206191" w:rsidRPr="009B1805">
        <w:rPr>
          <w:sz w:val="24"/>
          <w:szCs w:val="24"/>
        </w:rPr>
        <w:t>Staplefield</w:t>
      </w:r>
      <w:proofErr w:type="spellEnd"/>
      <w:r w:rsidR="00206191" w:rsidRPr="009B1805">
        <w:rPr>
          <w:sz w:val="24"/>
          <w:szCs w:val="24"/>
        </w:rPr>
        <w:t xml:space="preserve"> Common, a liquor at </w:t>
      </w:r>
      <w:proofErr w:type="spellStart"/>
      <w:r w:rsidR="00206191" w:rsidRPr="009B1805">
        <w:rPr>
          <w:sz w:val="24"/>
          <w:szCs w:val="24"/>
        </w:rPr>
        <w:t>Handcross</w:t>
      </w:r>
      <w:proofErr w:type="spellEnd"/>
      <w:r w:rsidR="00206191" w:rsidRPr="009B1805">
        <w:rPr>
          <w:sz w:val="24"/>
          <w:szCs w:val="24"/>
        </w:rPr>
        <w:t xml:space="preserve">, tea at Patcham, </w:t>
      </w:r>
      <w:r w:rsidR="00646901" w:rsidRPr="009B1805">
        <w:rPr>
          <w:sz w:val="24"/>
          <w:szCs w:val="24"/>
        </w:rPr>
        <w:t>and arrived</w:t>
      </w:r>
      <w:r w:rsidRPr="009B1805">
        <w:rPr>
          <w:sz w:val="24"/>
          <w:szCs w:val="24"/>
        </w:rPr>
        <w:t xml:space="preserve"> in </w:t>
      </w:r>
      <w:proofErr w:type="spellStart"/>
      <w:r w:rsidRPr="009B1805">
        <w:rPr>
          <w:sz w:val="24"/>
          <w:szCs w:val="24"/>
        </w:rPr>
        <w:t>Brighthelmstone</w:t>
      </w:r>
      <w:proofErr w:type="spellEnd"/>
      <w:r w:rsidRPr="009B1805">
        <w:rPr>
          <w:sz w:val="24"/>
          <w:szCs w:val="24"/>
        </w:rPr>
        <w:t xml:space="preserve"> at 7pm.</w:t>
      </w:r>
    </w:p>
    <w:p w:rsidR="00FC3078" w:rsidRDefault="001330A1" w:rsidP="00FC3078">
      <w:pPr>
        <w:jc w:val="center"/>
        <w:rPr>
          <w:i/>
          <w:sz w:val="24"/>
          <w:szCs w:val="24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5095875" cy="3490579"/>
            <wp:effectExtent l="19050" t="0" r="9525" b="0"/>
            <wp:docPr id="2" name="Picture 2" descr="C:\Users\Owner\Desktop\the cock hotel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the cock hotel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645" cy="349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078" w:rsidRDefault="001330A1" w:rsidP="006D6F88">
      <w:pPr>
        <w:spacing w:after="0"/>
        <w:jc w:val="center"/>
        <w:rPr>
          <w:i/>
          <w:sz w:val="24"/>
          <w:szCs w:val="24"/>
        </w:rPr>
      </w:pPr>
      <w:r w:rsidRPr="009B1805">
        <w:rPr>
          <w:i/>
          <w:sz w:val="24"/>
          <w:szCs w:val="24"/>
        </w:rPr>
        <w:t xml:space="preserve">The Cock Hotel, Sutton </w:t>
      </w:r>
      <w:proofErr w:type="gramStart"/>
      <w:r w:rsidRPr="009B1805">
        <w:rPr>
          <w:i/>
          <w:sz w:val="24"/>
          <w:szCs w:val="24"/>
        </w:rPr>
        <w:t>1790  (</w:t>
      </w:r>
      <w:proofErr w:type="gramEnd"/>
      <w:r w:rsidRPr="009B1805">
        <w:rPr>
          <w:i/>
          <w:sz w:val="24"/>
          <w:szCs w:val="24"/>
        </w:rPr>
        <w:t>print by Thomas Rowlandson)</w:t>
      </w:r>
    </w:p>
    <w:p w:rsidR="001330A1" w:rsidRDefault="00FC3078" w:rsidP="006D6F88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</w:t>
      </w:r>
      <w:r w:rsidR="006D6F88">
        <w:rPr>
          <w:i/>
          <w:sz w:val="24"/>
          <w:szCs w:val="24"/>
        </w:rPr>
        <w:t xml:space="preserve">       </w:t>
      </w:r>
      <w:r>
        <w:rPr>
          <w:i/>
          <w:sz w:val="24"/>
          <w:szCs w:val="24"/>
        </w:rPr>
        <w:t xml:space="preserve"> </w:t>
      </w:r>
      <w:proofErr w:type="gramStart"/>
      <w:r>
        <w:rPr>
          <w:i/>
          <w:sz w:val="24"/>
          <w:szCs w:val="24"/>
        </w:rPr>
        <w:t>looking</w:t>
      </w:r>
      <w:proofErr w:type="gramEnd"/>
      <w:r>
        <w:rPr>
          <w:i/>
          <w:sz w:val="24"/>
          <w:szCs w:val="24"/>
        </w:rPr>
        <w:t xml:space="preserve"> south to the Brighton Road, then called Sutton Lane</w:t>
      </w:r>
    </w:p>
    <w:p w:rsidR="006D6F88" w:rsidRPr="006D6F88" w:rsidRDefault="00695FB4" w:rsidP="006D6F88">
      <w:pPr>
        <w:spacing w:after="0"/>
        <w:rPr>
          <w:sz w:val="28"/>
          <w:szCs w:val="28"/>
        </w:rPr>
      </w:pPr>
      <w:r>
        <w:rPr>
          <w:sz w:val="24"/>
          <w:szCs w:val="24"/>
        </w:rPr>
        <w:t>The C</w:t>
      </w:r>
      <w:r w:rsidR="006D6F88" w:rsidRPr="006D6F88">
        <w:rPr>
          <w:sz w:val="24"/>
          <w:szCs w:val="24"/>
        </w:rPr>
        <w:t>ock was not a cockerel, as the sign over the road suggests, but the name given to the horses that could be hired to pull heavy carriages up the steep hill to the cross-roads at the top of Sutton</w:t>
      </w:r>
      <w:r w:rsidR="006D6F88">
        <w:rPr>
          <w:sz w:val="24"/>
          <w:szCs w:val="24"/>
        </w:rPr>
        <w:t>.</w:t>
      </w:r>
    </w:p>
    <w:p w:rsidR="006D6F88" w:rsidRDefault="006D6F88" w:rsidP="006D6F88">
      <w:pPr>
        <w:spacing w:after="0"/>
        <w:rPr>
          <w:sz w:val="24"/>
          <w:szCs w:val="24"/>
        </w:rPr>
      </w:pPr>
    </w:p>
    <w:p w:rsidR="000E33B4" w:rsidRPr="009B1805" w:rsidRDefault="000E33B4" w:rsidP="006D6F88">
      <w:pPr>
        <w:spacing w:after="0"/>
        <w:rPr>
          <w:sz w:val="24"/>
          <w:szCs w:val="24"/>
        </w:rPr>
      </w:pPr>
      <w:r w:rsidRPr="009B1805">
        <w:rPr>
          <w:sz w:val="24"/>
          <w:szCs w:val="24"/>
        </w:rPr>
        <w:t xml:space="preserve">I was puzzled by </w:t>
      </w:r>
      <w:r w:rsidR="00E21BD5" w:rsidRPr="009B1805">
        <w:rPr>
          <w:sz w:val="24"/>
          <w:szCs w:val="24"/>
        </w:rPr>
        <w:t xml:space="preserve">the fact that the stones </w:t>
      </w:r>
      <w:r w:rsidR="0023002C" w:rsidRPr="009B1805">
        <w:rPr>
          <w:sz w:val="24"/>
          <w:szCs w:val="24"/>
        </w:rPr>
        <w:t>are</w:t>
      </w:r>
      <w:r w:rsidR="00E21BD5" w:rsidRPr="009B1805">
        <w:rPr>
          <w:sz w:val="24"/>
          <w:szCs w:val="24"/>
        </w:rPr>
        <w:t xml:space="preserve"> defaced on the flanks, and that while those in </w:t>
      </w:r>
      <w:r w:rsidRPr="009B1805">
        <w:rPr>
          <w:sz w:val="24"/>
          <w:szCs w:val="24"/>
        </w:rPr>
        <w:t>Rose Hill</w:t>
      </w:r>
      <w:r w:rsidR="00D53F6C" w:rsidRPr="009B1805">
        <w:rPr>
          <w:sz w:val="24"/>
          <w:szCs w:val="24"/>
        </w:rPr>
        <w:t xml:space="preserve"> Park and the High Street show</w:t>
      </w:r>
      <w:r w:rsidRPr="009B1805">
        <w:rPr>
          <w:sz w:val="24"/>
          <w:szCs w:val="24"/>
        </w:rPr>
        <w:t xml:space="preserve"> the destination</w:t>
      </w:r>
      <w:r w:rsidR="00D83803" w:rsidRPr="009B1805">
        <w:rPr>
          <w:sz w:val="24"/>
          <w:szCs w:val="24"/>
        </w:rPr>
        <w:t>s</w:t>
      </w:r>
      <w:r w:rsidRPr="009B1805">
        <w:rPr>
          <w:sz w:val="24"/>
          <w:szCs w:val="24"/>
        </w:rPr>
        <w:t xml:space="preserve"> as Ro</w:t>
      </w:r>
      <w:r w:rsidR="00E21BD5" w:rsidRPr="009B1805">
        <w:rPr>
          <w:sz w:val="24"/>
          <w:szCs w:val="24"/>
        </w:rPr>
        <w:t xml:space="preserve">yal Exchange and Whitehall, </w:t>
      </w:r>
      <w:r w:rsidRPr="009B1805">
        <w:rPr>
          <w:sz w:val="24"/>
          <w:szCs w:val="24"/>
        </w:rPr>
        <w:t xml:space="preserve">the </w:t>
      </w:r>
      <w:r w:rsidR="00387A26" w:rsidRPr="009B1805">
        <w:rPr>
          <w:sz w:val="24"/>
          <w:szCs w:val="24"/>
        </w:rPr>
        <w:t>stone</w:t>
      </w:r>
      <w:r w:rsidRPr="009B1805">
        <w:rPr>
          <w:sz w:val="24"/>
          <w:szCs w:val="24"/>
        </w:rPr>
        <w:t xml:space="preserve"> </w:t>
      </w:r>
      <w:r w:rsidR="00387A26" w:rsidRPr="009B1805">
        <w:rPr>
          <w:sz w:val="24"/>
          <w:szCs w:val="24"/>
        </w:rPr>
        <w:t xml:space="preserve">from the same set </w:t>
      </w:r>
      <w:r w:rsidRPr="009B1805">
        <w:rPr>
          <w:sz w:val="24"/>
          <w:szCs w:val="24"/>
        </w:rPr>
        <w:t xml:space="preserve">in Brighton Road shows XIII miles to the Standard at Cornhill. </w:t>
      </w:r>
      <w:r w:rsidR="00387A26" w:rsidRPr="009B1805">
        <w:rPr>
          <w:sz w:val="24"/>
          <w:szCs w:val="24"/>
        </w:rPr>
        <w:t xml:space="preserve">The Surrey Rep, Janet </w:t>
      </w:r>
      <w:proofErr w:type="spellStart"/>
      <w:r w:rsidR="00387A26" w:rsidRPr="009B1805">
        <w:rPr>
          <w:sz w:val="24"/>
          <w:szCs w:val="24"/>
        </w:rPr>
        <w:t>Dowding</w:t>
      </w:r>
      <w:proofErr w:type="spellEnd"/>
      <w:r w:rsidR="00387A26" w:rsidRPr="009B1805">
        <w:rPr>
          <w:sz w:val="24"/>
          <w:szCs w:val="24"/>
        </w:rPr>
        <w:t>, provided an answer. Her researches</w:t>
      </w:r>
      <w:r w:rsidR="00646901" w:rsidRPr="009B1805">
        <w:rPr>
          <w:sz w:val="24"/>
          <w:szCs w:val="24"/>
        </w:rPr>
        <w:t xml:space="preserve"> </w:t>
      </w:r>
      <w:r w:rsidRPr="009B1805">
        <w:rPr>
          <w:sz w:val="24"/>
          <w:szCs w:val="24"/>
        </w:rPr>
        <w:t>show that the Standard</w:t>
      </w:r>
      <w:r w:rsidR="00E21BD5" w:rsidRPr="009B1805">
        <w:rPr>
          <w:sz w:val="24"/>
          <w:szCs w:val="24"/>
        </w:rPr>
        <w:t xml:space="preserve">, a water </w:t>
      </w:r>
      <w:r w:rsidR="00646901" w:rsidRPr="009B1805">
        <w:rPr>
          <w:sz w:val="24"/>
          <w:szCs w:val="24"/>
        </w:rPr>
        <w:t>pump</w:t>
      </w:r>
      <w:r w:rsidR="00E21BD5" w:rsidRPr="009B1805">
        <w:rPr>
          <w:sz w:val="24"/>
          <w:szCs w:val="24"/>
        </w:rPr>
        <w:t xml:space="preserve"> at a junction of roads at Cornhill, </w:t>
      </w:r>
      <w:r w:rsidRPr="009B1805">
        <w:rPr>
          <w:sz w:val="24"/>
          <w:szCs w:val="24"/>
        </w:rPr>
        <w:t xml:space="preserve">was the </w:t>
      </w:r>
      <w:r w:rsidR="00E21BD5" w:rsidRPr="009B1805">
        <w:rPr>
          <w:sz w:val="24"/>
          <w:szCs w:val="24"/>
        </w:rPr>
        <w:t xml:space="preserve">earliest measuring point </w:t>
      </w:r>
      <w:r w:rsidR="009B6AED" w:rsidRPr="009B1805">
        <w:rPr>
          <w:sz w:val="24"/>
          <w:szCs w:val="24"/>
        </w:rPr>
        <w:t xml:space="preserve">in London and remained so </w:t>
      </w:r>
      <w:r w:rsidR="00E21BD5" w:rsidRPr="009B1805">
        <w:rPr>
          <w:sz w:val="24"/>
          <w:szCs w:val="24"/>
        </w:rPr>
        <w:t xml:space="preserve">even </w:t>
      </w:r>
      <w:r w:rsidR="009B6AED" w:rsidRPr="009B1805">
        <w:rPr>
          <w:sz w:val="24"/>
          <w:szCs w:val="24"/>
        </w:rPr>
        <w:t xml:space="preserve">after its removal </w:t>
      </w:r>
      <w:r w:rsidR="00387A26" w:rsidRPr="009B1805">
        <w:rPr>
          <w:sz w:val="24"/>
          <w:szCs w:val="24"/>
        </w:rPr>
        <w:t>in 1674</w:t>
      </w:r>
      <w:r w:rsidR="009B6AED" w:rsidRPr="009B1805">
        <w:rPr>
          <w:sz w:val="24"/>
          <w:szCs w:val="24"/>
        </w:rPr>
        <w:t xml:space="preserve">. </w:t>
      </w:r>
      <w:r w:rsidR="00E21BD5" w:rsidRPr="009B1805">
        <w:rPr>
          <w:sz w:val="24"/>
          <w:szCs w:val="24"/>
        </w:rPr>
        <w:t xml:space="preserve">Whitehall was a later destination, indicating that the stones </w:t>
      </w:r>
      <w:r w:rsidR="0094108F" w:rsidRPr="009B1805">
        <w:rPr>
          <w:sz w:val="24"/>
          <w:szCs w:val="24"/>
        </w:rPr>
        <w:t>must have been</w:t>
      </w:r>
      <w:r w:rsidR="00E21BD5" w:rsidRPr="009B1805">
        <w:rPr>
          <w:sz w:val="24"/>
          <w:szCs w:val="24"/>
        </w:rPr>
        <w:t xml:space="preserve"> re</w:t>
      </w:r>
      <w:r w:rsidR="00D83803" w:rsidRPr="009B1805">
        <w:rPr>
          <w:sz w:val="24"/>
          <w:szCs w:val="24"/>
        </w:rPr>
        <w:t>-</w:t>
      </w:r>
      <w:r w:rsidR="00E21BD5" w:rsidRPr="009B1805">
        <w:rPr>
          <w:sz w:val="24"/>
          <w:szCs w:val="24"/>
        </w:rPr>
        <w:t>carved after the opening of Westminster Bridge.</w:t>
      </w:r>
    </w:p>
    <w:p w:rsidR="00FC3078" w:rsidRDefault="00695FB4" w:rsidP="005802DF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t xml:space="preserve">          </w:t>
      </w:r>
      <w:r w:rsidR="001330A1">
        <w:rPr>
          <w:noProof/>
          <w:sz w:val="28"/>
          <w:szCs w:val="28"/>
          <w:lang w:eastAsia="en-GB"/>
        </w:rPr>
        <w:drawing>
          <wp:inline distT="0" distB="0" distL="0" distR="0">
            <wp:extent cx="1654969" cy="2206625"/>
            <wp:effectExtent l="19050" t="0" r="2381" b="0"/>
            <wp:docPr id="4" name="Picture 4" descr="C:\Users\Owner\Desktop\Milestone\Brighton Road miles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Milestone\Brighton Road mileston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31" cy="220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1805">
        <w:rPr>
          <w:noProof/>
          <w:sz w:val="28"/>
          <w:szCs w:val="28"/>
          <w:lang w:eastAsia="en-GB"/>
        </w:rPr>
        <w:t xml:space="preserve">                           </w:t>
      </w:r>
      <w:r w:rsidR="00FC3078">
        <w:rPr>
          <w:noProof/>
          <w:sz w:val="28"/>
          <w:szCs w:val="28"/>
          <w:lang w:eastAsia="en-GB"/>
        </w:rPr>
        <w:t xml:space="preserve">              </w:t>
      </w:r>
      <w:r w:rsidR="009B1805">
        <w:rPr>
          <w:noProof/>
          <w:sz w:val="28"/>
          <w:szCs w:val="28"/>
          <w:lang w:eastAsia="en-GB"/>
        </w:rPr>
        <w:t xml:space="preserve"> </w:t>
      </w:r>
      <w:r w:rsidR="009B1805">
        <w:rPr>
          <w:noProof/>
          <w:sz w:val="28"/>
          <w:szCs w:val="28"/>
          <w:lang w:eastAsia="en-GB"/>
        </w:rPr>
        <w:drawing>
          <wp:inline distT="0" distB="0" distL="0" distR="0">
            <wp:extent cx="1657349" cy="2209800"/>
            <wp:effectExtent l="19050" t="0" r="1" b="0"/>
            <wp:docPr id="5" name="Picture 5" descr="C:\Users\Owner\Desktop\Milestone\Brighton Road north fl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Milestone\Brighton Road north flan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14" cy="222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805" w:rsidRPr="009B1805" w:rsidRDefault="009B1805" w:rsidP="005802DF">
      <w:pPr>
        <w:rPr>
          <w:sz w:val="24"/>
          <w:szCs w:val="24"/>
        </w:rPr>
      </w:pPr>
      <w:r>
        <w:rPr>
          <w:sz w:val="24"/>
          <w:szCs w:val="24"/>
        </w:rPr>
        <w:t xml:space="preserve">Brighton Road </w:t>
      </w:r>
      <w:proofErr w:type="gramStart"/>
      <w:r>
        <w:rPr>
          <w:sz w:val="24"/>
          <w:szCs w:val="24"/>
        </w:rPr>
        <w:t>Milestone(</w:t>
      </w:r>
      <w:proofErr w:type="gramEnd"/>
      <w:r>
        <w:rPr>
          <w:sz w:val="24"/>
          <w:szCs w:val="24"/>
        </w:rPr>
        <w:t xml:space="preserve">opposite Egmont Road)                    </w:t>
      </w:r>
      <w:r w:rsidR="00695FB4">
        <w:rPr>
          <w:sz w:val="24"/>
          <w:szCs w:val="24"/>
        </w:rPr>
        <w:t xml:space="preserve">       </w:t>
      </w:r>
      <w:r w:rsidRPr="009B1805">
        <w:rPr>
          <w:sz w:val="24"/>
          <w:szCs w:val="24"/>
        </w:rPr>
        <w:t>Defaced right flank</w:t>
      </w:r>
    </w:p>
    <w:p w:rsidR="00206191" w:rsidRPr="009B1805" w:rsidRDefault="00E21BD5" w:rsidP="005802DF">
      <w:pPr>
        <w:rPr>
          <w:sz w:val="24"/>
          <w:szCs w:val="24"/>
        </w:rPr>
      </w:pPr>
      <w:r w:rsidRPr="009B1805">
        <w:rPr>
          <w:sz w:val="24"/>
          <w:szCs w:val="24"/>
        </w:rPr>
        <w:t>B</w:t>
      </w:r>
      <w:r w:rsidR="00D53F6C" w:rsidRPr="009B1805">
        <w:rPr>
          <w:sz w:val="24"/>
          <w:szCs w:val="24"/>
        </w:rPr>
        <w:t xml:space="preserve">ut this </w:t>
      </w:r>
      <w:r w:rsidR="00E5481B" w:rsidRPr="009B1805">
        <w:rPr>
          <w:sz w:val="24"/>
          <w:szCs w:val="24"/>
        </w:rPr>
        <w:t>is</w:t>
      </w:r>
      <w:r w:rsidRPr="009B1805">
        <w:rPr>
          <w:sz w:val="24"/>
          <w:szCs w:val="24"/>
        </w:rPr>
        <w:t xml:space="preserve"> not the </w:t>
      </w:r>
      <w:r w:rsidR="00140A60" w:rsidRPr="009B1805">
        <w:rPr>
          <w:sz w:val="24"/>
          <w:szCs w:val="24"/>
        </w:rPr>
        <w:t xml:space="preserve">only </w:t>
      </w:r>
      <w:r w:rsidRPr="009B1805">
        <w:rPr>
          <w:sz w:val="24"/>
          <w:szCs w:val="24"/>
        </w:rPr>
        <w:t xml:space="preserve">time the stones </w:t>
      </w:r>
      <w:r w:rsidR="0023002C" w:rsidRPr="009B1805">
        <w:rPr>
          <w:sz w:val="24"/>
          <w:szCs w:val="24"/>
        </w:rPr>
        <w:t>have been</w:t>
      </w:r>
      <w:r w:rsidR="00140A60" w:rsidRPr="009B1805">
        <w:rPr>
          <w:sz w:val="24"/>
          <w:szCs w:val="24"/>
        </w:rPr>
        <w:t xml:space="preserve"> </w:t>
      </w:r>
      <w:r w:rsidRPr="009B1805">
        <w:rPr>
          <w:sz w:val="24"/>
          <w:szCs w:val="24"/>
        </w:rPr>
        <w:t xml:space="preserve">re-carved. </w:t>
      </w:r>
    </w:p>
    <w:p w:rsidR="00206191" w:rsidRDefault="0023002C" w:rsidP="00206191">
      <w:pPr>
        <w:rPr>
          <w:sz w:val="24"/>
          <w:szCs w:val="24"/>
        </w:rPr>
      </w:pPr>
      <w:r w:rsidRPr="009B1805">
        <w:rPr>
          <w:sz w:val="24"/>
          <w:szCs w:val="24"/>
        </w:rPr>
        <w:t>A photograph taken in 1910 i</w:t>
      </w:r>
      <w:r w:rsidR="00206191" w:rsidRPr="009B1805">
        <w:rPr>
          <w:sz w:val="24"/>
          <w:szCs w:val="24"/>
        </w:rPr>
        <w:t>n an old book of Sutton shows the High Street milestone with modern numberi</w:t>
      </w:r>
      <w:r w:rsidR="00646901" w:rsidRPr="009B1805">
        <w:rPr>
          <w:sz w:val="24"/>
          <w:szCs w:val="24"/>
        </w:rPr>
        <w:t xml:space="preserve">ng on the left flank reading </w:t>
      </w:r>
      <w:r w:rsidR="00206191" w:rsidRPr="009B1805">
        <w:rPr>
          <w:sz w:val="24"/>
          <w:szCs w:val="24"/>
        </w:rPr>
        <w:t xml:space="preserve"> ‘W</w:t>
      </w:r>
      <w:r w:rsidR="00646901" w:rsidRPr="009B1805">
        <w:rPr>
          <w:sz w:val="24"/>
          <w:szCs w:val="24"/>
        </w:rPr>
        <w:t>hitehall 11 ½ Miles</w:t>
      </w:r>
      <w:r w:rsidR="00206191" w:rsidRPr="009B1805">
        <w:rPr>
          <w:sz w:val="24"/>
          <w:szCs w:val="24"/>
        </w:rPr>
        <w:t>’ , presumably with t</w:t>
      </w:r>
      <w:r w:rsidRPr="009B1805">
        <w:rPr>
          <w:sz w:val="24"/>
          <w:szCs w:val="24"/>
        </w:rPr>
        <w:t xml:space="preserve">he former destinations with </w:t>
      </w:r>
      <w:r w:rsidR="00206191" w:rsidRPr="009B1805">
        <w:rPr>
          <w:sz w:val="24"/>
          <w:szCs w:val="24"/>
        </w:rPr>
        <w:t>roman numerals left intact on the front face as they appear today having been re-carved after WW2.</w:t>
      </w:r>
      <w:r w:rsidRPr="009B1805">
        <w:rPr>
          <w:sz w:val="24"/>
          <w:szCs w:val="24"/>
        </w:rPr>
        <w:t xml:space="preserve"> </w:t>
      </w:r>
    </w:p>
    <w:p w:rsidR="009B1805" w:rsidRDefault="009B1805" w:rsidP="009C095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4460649" cy="3105150"/>
            <wp:effectExtent l="19050" t="0" r="0" b="0"/>
            <wp:docPr id="7" name="Picture 6" descr="C:\Users\Owner\Desktop\Milestone\Milestone High Street without text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Milestone\Milestone High Street without text -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064" cy="311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D76" w:rsidRDefault="00CA6D76" w:rsidP="0020619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  <w:r w:rsidR="006D6F88"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Picture credit:  Jane E. M. Jones </w:t>
      </w:r>
      <w:r w:rsidR="009C0955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Sutton Pocket Images</w:t>
      </w:r>
    </w:p>
    <w:p w:rsidR="00E21BD5" w:rsidRPr="009B1805" w:rsidRDefault="008F2928" w:rsidP="005802DF">
      <w:pPr>
        <w:rPr>
          <w:sz w:val="24"/>
          <w:szCs w:val="24"/>
        </w:rPr>
      </w:pPr>
      <w:r>
        <w:rPr>
          <w:sz w:val="24"/>
          <w:szCs w:val="24"/>
        </w:rPr>
        <w:t>We know</w:t>
      </w:r>
      <w:r w:rsidR="00E21BD5" w:rsidRPr="009B1805">
        <w:rPr>
          <w:sz w:val="24"/>
          <w:szCs w:val="24"/>
        </w:rPr>
        <w:t xml:space="preserve"> that the milestones were removed in WW2 </w:t>
      </w:r>
      <w:r w:rsidR="00D83803" w:rsidRPr="009B1805">
        <w:rPr>
          <w:sz w:val="24"/>
          <w:szCs w:val="24"/>
        </w:rPr>
        <w:t>following</w:t>
      </w:r>
      <w:r w:rsidR="00E21BD5" w:rsidRPr="009B1805">
        <w:rPr>
          <w:sz w:val="24"/>
          <w:szCs w:val="24"/>
        </w:rPr>
        <w:t xml:space="preserve"> fears of an enemy invasion.  The Minutes of the Highway and Works Committee 12</w:t>
      </w:r>
      <w:r w:rsidR="00E21BD5" w:rsidRPr="009B1805">
        <w:rPr>
          <w:sz w:val="24"/>
          <w:szCs w:val="24"/>
          <w:vertAlign w:val="superscript"/>
        </w:rPr>
        <w:t>th</w:t>
      </w:r>
      <w:r w:rsidR="00E21BD5" w:rsidRPr="009B1805">
        <w:rPr>
          <w:sz w:val="24"/>
          <w:szCs w:val="24"/>
        </w:rPr>
        <w:t xml:space="preserve"> June 1940</w:t>
      </w:r>
      <w:r w:rsidR="00D83803" w:rsidRPr="009B1805">
        <w:rPr>
          <w:sz w:val="24"/>
          <w:szCs w:val="24"/>
        </w:rPr>
        <w:t xml:space="preserve"> state:</w:t>
      </w:r>
    </w:p>
    <w:p w:rsidR="00E21BD5" w:rsidRPr="009B1805" w:rsidRDefault="00E21BD5" w:rsidP="005802DF">
      <w:pPr>
        <w:rPr>
          <w:sz w:val="24"/>
          <w:szCs w:val="24"/>
        </w:rPr>
      </w:pPr>
      <w:r w:rsidRPr="009B1805">
        <w:rPr>
          <w:sz w:val="24"/>
          <w:szCs w:val="24"/>
        </w:rPr>
        <w:t>“On the instructions of the Ministry of Transport all direction signs and milestones have been removed from the public highways in the Borough”.</w:t>
      </w:r>
    </w:p>
    <w:p w:rsidR="00D83803" w:rsidRPr="009B1805" w:rsidRDefault="00D83803" w:rsidP="005802DF">
      <w:pPr>
        <w:rPr>
          <w:sz w:val="24"/>
          <w:szCs w:val="24"/>
        </w:rPr>
      </w:pPr>
      <w:r w:rsidRPr="009B1805">
        <w:rPr>
          <w:sz w:val="24"/>
          <w:szCs w:val="24"/>
        </w:rPr>
        <w:t>The question remained as to whether they were de</w:t>
      </w:r>
      <w:r w:rsidR="006D6F88">
        <w:rPr>
          <w:sz w:val="24"/>
          <w:szCs w:val="24"/>
        </w:rPr>
        <w:t>faced prior to removal and the A</w:t>
      </w:r>
      <w:r w:rsidRPr="009B1805">
        <w:rPr>
          <w:sz w:val="24"/>
          <w:szCs w:val="24"/>
        </w:rPr>
        <w:t>rchivist at Sutton Library found this reference to defacing in the Council Minutes of 5</w:t>
      </w:r>
      <w:r w:rsidRPr="009B1805">
        <w:rPr>
          <w:sz w:val="24"/>
          <w:szCs w:val="24"/>
          <w:vertAlign w:val="superscript"/>
        </w:rPr>
        <w:t>th</w:t>
      </w:r>
      <w:r w:rsidRPr="009B1805">
        <w:rPr>
          <w:sz w:val="24"/>
          <w:szCs w:val="24"/>
        </w:rPr>
        <w:t xml:space="preserve"> October 1972:</w:t>
      </w:r>
    </w:p>
    <w:p w:rsidR="00D83803" w:rsidRPr="009B1805" w:rsidRDefault="00D83803" w:rsidP="005802DF">
      <w:pPr>
        <w:rPr>
          <w:sz w:val="24"/>
          <w:szCs w:val="24"/>
        </w:rPr>
      </w:pPr>
      <w:r w:rsidRPr="009B1805">
        <w:rPr>
          <w:sz w:val="24"/>
          <w:szCs w:val="24"/>
        </w:rPr>
        <w:t>“A question was asked by Alderman Letts whether ‘in view of the fact that it is extremely unlikely that the milestones of England will ever again be of value to a potential invader, his committee will consider restoring such milestones as still remain to their former splendour, and reinstating the lettering which was removed from them in 1940.’</w:t>
      </w:r>
    </w:p>
    <w:p w:rsidR="00D83803" w:rsidRPr="009B1805" w:rsidRDefault="00D83803" w:rsidP="005802DF">
      <w:pPr>
        <w:rPr>
          <w:sz w:val="24"/>
          <w:szCs w:val="24"/>
        </w:rPr>
      </w:pPr>
      <w:r w:rsidRPr="009B1805">
        <w:rPr>
          <w:sz w:val="24"/>
          <w:szCs w:val="24"/>
        </w:rPr>
        <w:t>The implication was that they were not restored and re-sited until the 1970s but at a recen</w:t>
      </w:r>
      <w:r w:rsidR="009B3C57" w:rsidRPr="009B1805">
        <w:rPr>
          <w:sz w:val="24"/>
          <w:szCs w:val="24"/>
        </w:rPr>
        <w:t xml:space="preserve">t visit to the archives, </w:t>
      </w:r>
      <w:r w:rsidRPr="009B1805">
        <w:rPr>
          <w:sz w:val="24"/>
          <w:szCs w:val="24"/>
        </w:rPr>
        <w:t xml:space="preserve">I found </w:t>
      </w:r>
      <w:r w:rsidR="0023002C" w:rsidRPr="009B1805">
        <w:rPr>
          <w:sz w:val="24"/>
          <w:szCs w:val="24"/>
        </w:rPr>
        <w:t>a follow-up</w:t>
      </w:r>
      <w:r w:rsidRPr="009B1805">
        <w:rPr>
          <w:sz w:val="24"/>
          <w:szCs w:val="24"/>
        </w:rPr>
        <w:t xml:space="preserve"> reference in the Council Minutes of 23 January 1973 confirming that, following Alderman Letts’s question, a report had been undertaken:-</w:t>
      </w:r>
    </w:p>
    <w:p w:rsidR="00D83803" w:rsidRPr="009B1805" w:rsidRDefault="00D83803" w:rsidP="005802DF">
      <w:pPr>
        <w:rPr>
          <w:sz w:val="24"/>
          <w:szCs w:val="24"/>
        </w:rPr>
      </w:pPr>
      <w:r w:rsidRPr="009B1805">
        <w:rPr>
          <w:sz w:val="24"/>
          <w:szCs w:val="24"/>
        </w:rPr>
        <w:t>“The report revealed that there were five milestones in the Borough; they had been re-inscribed at the end of the 1939-45 War and were in a reasonable condition</w:t>
      </w:r>
      <w:r w:rsidR="009B3C57" w:rsidRPr="009B1805">
        <w:rPr>
          <w:sz w:val="24"/>
          <w:szCs w:val="24"/>
        </w:rPr>
        <w:t>.”</w:t>
      </w:r>
    </w:p>
    <w:p w:rsidR="008F2928" w:rsidRDefault="009B3C57" w:rsidP="005802DF">
      <w:pPr>
        <w:rPr>
          <w:sz w:val="24"/>
          <w:szCs w:val="24"/>
        </w:rPr>
      </w:pPr>
      <w:r w:rsidRPr="009B1805">
        <w:rPr>
          <w:sz w:val="24"/>
          <w:szCs w:val="24"/>
        </w:rPr>
        <w:t>The other t</w:t>
      </w:r>
      <w:r w:rsidR="00D53F6C" w:rsidRPr="009B1805">
        <w:rPr>
          <w:sz w:val="24"/>
          <w:szCs w:val="24"/>
        </w:rPr>
        <w:t xml:space="preserve">wo milestones referenced are one in </w:t>
      </w:r>
      <w:r w:rsidRPr="009B1805">
        <w:rPr>
          <w:sz w:val="24"/>
          <w:szCs w:val="24"/>
        </w:rPr>
        <w:t>Cheam Road, installed in 1755 when a turnpike road was made going east-west between Carshalton and Ewell, crossing the north</w:t>
      </w:r>
      <w:r w:rsidR="00D53F6C" w:rsidRPr="009B1805">
        <w:rPr>
          <w:sz w:val="24"/>
          <w:szCs w:val="24"/>
        </w:rPr>
        <w:t xml:space="preserve">-south London to Brighton road at the Cock Inn, </w:t>
      </w:r>
      <w:r w:rsidRPr="009B1805">
        <w:rPr>
          <w:sz w:val="24"/>
          <w:szCs w:val="24"/>
        </w:rPr>
        <w:t xml:space="preserve">and </w:t>
      </w:r>
      <w:r w:rsidR="00847170" w:rsidRPr="009B1805">
        <w:rPr>
          <w:sz w:val="24"/>
          <w:szCs w:val="24"/>
        </w:rPr>
        <w:t>the other</w:t>
      </w:r>
      <w:r w:rsidRPr="009B1805">
        <w:rPr>
          <w:sz w:val="24"/>
          <w:szCs w:val="24"/>
        </w:rPr>
        <w:t xml:space="preserve"> in London Road, an alternati</w:t>
      </w:r>
      <w:r w:rsidR="00140A60" w:rsidRPr="009B1805">
        <w:rPr>
          <w:sz w:val="24"/>
          <w:szCs w:val="24"/>
        </w:rPr>
        <w:t>ve route from London via Morden along the line of the old Roman road.</w:t>
      </w:r>
    </w:p>
    <w:p w:rsidR="00FC3078" w:rsidRDefault="00FC3078" w:rsidP="005802DF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1457325" cy="1943100"/>
            <wp:effectExtent l="19050" t="0" r="9525" b="0"/>
            <wp:docPr id="17" name="Picture 14" descr="C:\Users\Owner\Desktop\Milestone\Cheam Road mileston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Desktop\Milestone\Cheam Road mileston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890" cy="194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</w:t>
      </w:r>
      <w:r w:rsidRPr="00FC3078">
        <w:rPr>
          <w:noProof/>
          <w:sz w:val="24"/>
          <w:szCs w:val="24"/>
          <w:lang w:eastAsia="en-GB"/>
        </w:rPr>
        <w:drawing>
          <wp:inline distT="0" distB="0" distL="0" distR="0">
            <wp:extent cx="1579894" cy="1943100"/>
            <wp:effectExtent l="19050" t="0" r="1256" b="0"/>
            <wp:docPr id="15" name="Picture 12" descr="C:\Users\Owner\Desktop\Milestone\Cheam Road mileston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Desktop\Milestone\Cheam Road milestone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629" cy="194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</w:t>
      </w:r>
      <w:r w:rsidRPr="00FC3078">
        <w:rPr>
          <w:noProof/>
          <w:sz w:val="24"/>
          <w:szCs w:val="24"/>
          <w:lang w:eastAsia="en-GB"/>
        </w:rPr>
        <w:drawing>
          <wp:inline distT="0" distB="0" distL="0" distR="0">
            <wp:extent cx="1593660" cy="1933575"/>
            <wp:effectExtent l="19050" t="0" r="6540" b="0"/>
            <wp:docPr id="16" name="Picture 13" descr="C:\Users\Owner\Desktop\Milestone\Cheam Road milesto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Desktop\Milestone\Cheam Road milestone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187" cy="194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6D6F88" w:rsidRDefault="009C0955" w:rsidP="009C0955">
      <w:pPr>
        <w:spacing w:after="0"/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t xml:space="preserve">         Milestone </w:t>
      </w:r>
      <w:r w:rsidR="00FC3078">
        <w:rPr>
          <w:noProof/>
          <w:sz w:val="24"/>
          <w:szCs w:val="24"/>
          <w:lang w:eastAsia="en-GB"/>
        </w:rPr>
        <w:t>1755, showing Westminster Bridge XII Miles and Cornhill XIII Mile</w:t>
      </w:r>
      <w:r w:rsidR="00104FB5">
        <w:rPr>
          <w:noProof/>
          <w:sz w:val="24"/>
          <w:szCs w:val="24"/>
          <w:lang w:eastAsia="en-GB"/>
        </w:rPr>
        <w:t>s</w:t>
      </w:r>
    </w:p>
    <w:p w:rsidR="008F2928" w:rsidRDefault="008F2928" w:rsidP="009C0955">
      <w:pPr>
        <w:spacing w:after="0"/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t xml:space="preserve">                          On the Cheam Road between Rosebery and Derby Roads</w:t>
      </w:r>
    </w:p>
    <w:p w:rsidR="008F2928" w:rsidRDefault="008F2928" w:rsidP="009C0955">
      <w:pPr>
        <w:spacing w:after="0"/>
        <w:rPr>
          <w:noProof/>
          <w:sz w:val="24"/>
          <w:szCs w:val="24"/>
          <w:lang w:eastAsia="en-GB"/>
        </w:rPr>
      </w:pPr>
    </w:p>
    <w:p w:rsidR="008F2928" w:rsidRDefault="008F2928" w:rsidP="009C0955">
      <w:pPr>
        <w:spacing w:after="0"/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t xml:space="preserve">                                                                    </w:t>
      </w:r>
      <w:r w:rsidRPr="008F2928">
        <w:rPr>
          <w:noProof/>
          <w:sz w:val="24"/>
          <w:szCs w:val="24"/>
          <w:lang w:eastAsia="en-GB"/>
        </w:rPr>
        <w:drawing>
          <wp:inline distT="0" distB="0" distL="0" distR="0">
            <wp:extent cx="971551" cy="1295400"/>
            <wp:effectExtent l="19050" t="0" r="0" b="0"/>
            <wp:docPr id="28" name="Picture 16" descr="C:\Users\Owner\Desktop\Milestone\London Roa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Desktop\Milestone\London Road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40" cy="129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078" w:rsidRDefault="006D6F88" w:rsidP="009C0955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t xml:space="preserve">    </w:t>
      </w:r>
      <w:r w:rsidR="009C0955">
        <w:rPr>
          <w:noProof/>
          <w:sz w:val="24"/>
          <w:szCs w:val="24"/>
          <w:lang w:eastAsia="en-GB"/>
        </w:rPr>
        <w:t xml:space="preserve">   </w:t>
      </w:r>
      <w:r w:rsidR="008F2928">
        <w:rPr>
          <w:noProof/>
          <w:sz w:val="24"/>
          <w:szCs w:val="24"/>
          <w:lang w:eastAsia="en-GB"/>
        </w:rPr>
        <w:t xml:space="preserve">                                                      </w:t>
      </w:r>
      <w:r w:rsidR="009C0955">
        <w:rPr>
          <w:sz w:val="24"/>
          <w:szCs w:val="24"/>
        </w:rPr>
        <w:t xml:space="preserve"> </w:t>
      </w:r>
      <w:r>
        <w:rPr>
          <w:sz w:val="24"/>
          <w:szCs w:val="24"/>
        </w:rPr>
        <w:t>Milestone</w:t>
      </w:r>
      <w:r w:rsidR="008F2928">
        <w:rPr>
          <w:sz w:val="24"/>
          <w:szCs w:val="24"/>
        </w:rPr>
        <w:t xml:space="preserve"> </w:t>
      </w:r>
      <w:r>
        <w:rPr>
          <w:sz w:val="24"/>
          <w:szCs w:val="24"/>
        </w:rPr>
        <w:t>London XII Miles</w:t>
      </w:r>
    </w:p>
    <w:p w:rsidR="008F2928" w:rsidRDefault="008F2928" w:rsidP="009C0955">
      <w:pPr>
        <w:spacing w:after="0"/>
        <w:rPr>
          <w:noProof/>
          <w:sz w:val="24"/>
          <w:szCs w:val="24"/>
          <w:lang w:eastAsia="en-GB"/>
        </w:rPr>
      </w:pPr>
      <w:r>
        <w:rPr>
          <w:sz w:val="24"/>
          <w:szCs w:val="24"/>
        </w:rPr>
        <w:t xml:space="preserve">                                  On the London Road outside </w:t>
      </w:r>
      <w:proofErr w:type="spellStart"/>
      <w:r>
        <w:rPr>
          <w:sz w:val="24"/>
          <w:szCs w:val="24"/>
        </w:rPr>
        <w:t>Elmcroft</w:t>
      </w:r>
      <w:proofErr w:type="spellEnd"/>
      <w:r>
        <w:rPr>
          <w:sz w:val="24"/>
          <w:szCs w:val="24"/>
        </w:rPr>
        <w:t xml:space="preserve"> Community Centre</w:t>
      </w:r>
    </w:p>
    <w:p w:rsidR="00D53F6C" w:rsidRDefault="00D53F6C" w:rsidP="008F2928">
      <w:pPr>
        <w:spacing w:after="0"/>
        <w:rPr>
          <w:sz w:val="24"/>
          <w:szCs w:val="24"/>
        </w:rPr>
      </w:pPr>
      <w:r w:rsidRPr="009B1805">
        <w:rPr>
          <w:sz w:val="24"/>
          <w:szCs w:val="24"/>
        </w:rPr>
        <w:t xml:space="preserve">The Archives also answer the question of why the Brighton Road milestone </w:t>
      </w:r>
      <w:r w:rsidR="007F102E" w:rsidRPr="009B1805">
        <w:rPr>
          <w:sz w:val="24"/>
          <w:szCs w:val="24"/>
        </w:rPr>
        <w:t>was re-carved with</w:t>
      </w:r>
      <w:r w:rsidRPr="009B1805">
        <w:rPr>
          <w:sz w:val="24"/>
          <w:szCs w:val="24"/>
        </w:rPr>
        <w:t xml:space="preserve"> Cornhill as the destination. This one was restored by a private donation from Mr Ely</w:t>
      </w:r>
      <w:r w:rsidR="00CD5A04" w:rsidRPr="009B1805">
        <w:rPr>
          <w:sz w:val="24"/>
          <w:szCs w:val="24"/>
        </w:rPr>
        <w:t>,</w:t>
      </w:r>
      <w:r w:rsidRPr="009B1805">
        <w:rPr>
          <w:sz w:val="24"/>
          <w:szCs w:val="24"/>
        </w:rPr>
        <w:t xml:space="preserve"> </w:t>
      </w:r>
      <w:r w:rsidR="00CD5A04" w:rsidRPr="009B1805">
        <w:rPr>
          <w:sz w:val="24"/>
          <w:szCs w:val="24"/>
        </w:rPr>
        <w:t>owner of</w:t>
      </w:r>
      <w:r w:rsidRPr="009B1805">
        <w:rPr>
          <w:sz w:val="24"/>
          <w:szCs w:val="24"/>
        </w:rPr>
        <w:t xml:space="preserve"> Ely’</w:t>
      </w:r>
      <w:r w:rsidR="00CD5A04" w:rsidRPr="009B1805">
        <w:rPr>
          <w:sz w:val="24"/>
          <w:szCs w:val="24"/>
        </w:rPr>
        <w:t xml:space="preserve">s department store in Wimbledon. The stone stood outside his house </w:t>
      </w:r>
      <w:r w:rsidRPr="009B1805">
        <w:rPr>
          <w:sz w:val="24"/>
          <w:szCs w:val="24"/>
        </w:rPr>
        <w:t xml:space="preserve">in the </w:t>
      </w:r>
      <w:r w:rsidR="00CD5A04" w:rsidRPr="009B1805">
        <w:rPr>
          <w:sz w:val="24"/>
          <w:szCs w:val="24"/>
        </w:rPr>
        <w:t>Brighton Road.</w:t>
      </w:r>
      <w:r w:rsidR="0023002C" w:rsidRPr="009B1805">
        <w:rPr>
          <w:sz w:val="24"/>
          <w:szCs w:val="24"/>
        </w:rPr>
        <w:t xml:space="preserve"> </w:t>
      </w:r>
      <w:r w:rsidR="006E0968" w:rsidRPr="009B1805">
        <w:rPr>
          <w:sz w:val="24"/>
          <w:szCs w:val="24"/>
        </w:rPr>
        <w:t>(</w:t>
      </w:r>
      <w:r w:rsidR="00CD5A04" w:rsidRPr="009B1805">
        <w:rPr>
          <w:sz w:val="24"/>
          <w:szCs w:val="24"/>
        </w:rPr>
        <w:t>Ely’s</w:t>
      </w:r>
      <w:r w:rsidR="006E0968" w:rsidRPr="009B1805">
        <w:rPr>
          <w:sz w:val="24"/>
          <w:szCs w:val="24"/>
        </w:rPr>
        <w:t xml:space="preserve"> store is still there but sadly the large villas along the Brighton Road have been replaced with blocks of flats). </w:t>
      </w:r>
      <w:r w:rsidR="0023002C" w:rsidRPr="009B1805">
        <w:rPr>
          <w:sz w:val="24"/>
          <w:szCs w:val="24"/>
        </w:rPr>
        <w:t xml:space="preserve">An old map of 1888 showed </w:t>
      </w:r>
      <w:r w:rsidRPr="009B1805">
        <w:rPr>
          <w:sz w:val="24"/>
          <w:szCs w:val="24"/>
        </w:rPr>
        <w:t xml:space="preserve">that this milestone once gave Cornhill and Westminster Bridge as the destinations. </w:t>
      </w:r>
      <w:r w:rsidR="0023002C" w:rsidRPr="009B1805">
        <w:rPr>
          <w:sz w:val="24"/>
          <w:szCs w:val="24"/>
        </w:rPr>
        <w:t xml:space="preserve"> </w:t>
      </w:r>
      <w:r w:rsidR="00140A60" w:rsidRPr="009B1805">
        <w:rPr>
          <w:sz w:val="24"/>
          <w:szCs w:val="24"/>
        </w:rPr>
        <w:t xml:space="preserve">After the War, Mr Ely </w:t>
      </w:r>
      <w:r w:rsidR="0023002C" w:rsidRPr="009B1805">
        <w:rPr>
          <w:sz w:val="24"/>
          <w:szCs w:val="24"/>
        </w:rPr>
        <w:t>chose</w:t>
      </w:r>
      <w:r w:rsidR="00140A60" w:rsidRPr="009B1805">
        <w:rPr>
          <w:sz w:val="24"/>
          <w:szCs w:val="24"/>
        </w:rPr>
        <w:t xml:space="preserve"> to re-inscribe the stone with the earlier more historic destination, leaving the left and right flanks defaced.</w:t>
      </w:r>
    </w:p>
    <w:p w:rsidR="008F2928" w:rsidRPr="009B1805" w:rsidRDefault="008F2928" w:rsidP="008F2928">
      <w:pPr>
        <w:spacing w:after="0"/>
        <w:rPr>
          <w:sz w:val="24"/>
          <w:szCs w:val="24"/>
        </w:rPr>
      </w:pPr>
    </w:p>
    <w:p w:rsidR="008F2928" w:rsidRDefault="0023002C" w:rsidP="002B5862">
      <w:pPr>
        <w:spacing w:after="0"/>
        <w:rPr>
          <w:sz w:val="24"/>
          <w:szCs w:val="24"/>
        </w:rPr>
      </w:pPr>
      <w:r w:rsidRPr="009B1805">
        <w:rPr>
          <w:sz w:val="24"/>
          <w:szCs w:val="24"/>
        </w:rPr>
        <w:t xml:space="preserve">Evidence of earlier restoration of this stone appears on the defaced right flank. </w:t>
      </w:r>
    </w:p>
    <w:p w:rsidR="008F2928" w:rsidRDefault="0023002C" w:rsidP="002B5862">
      <w:pPr>
        <w:spacing w:after="0"/>
        <w:rPr>
          <w:sz w:val="24"/>
          <w:szCs w:val="24"/>
        </w:rPr>
      </w:pPr>
      <w:r w:rsidRPr="009B1805">
        <w:rPr>
          <w:sz w:val="24"/>
          <w:szCs w:val="24"/>
        </w:rPr>
        <w:t xml:space="preserve">An inscription remains at the bottom giving the stonemason’s name of </w:t>
      </w:r>
      <w:r w:rsidR="002B5862" w:rsidRPr="009B1805">
        <w:rPr>
          <w:sz w:val="24"/>
          <w:szCs w:val="24"/>
        </w:rPr>
        <w:t xml:space="preserve">J </w:t>
      </w:r>
      <w:r w:rsidR="00847170" w:rsidRPr="009B1805">
        <w:rPr>
          <w:sz w:val="24"/>
          <w:szCs w:val="24"/>
        </w:rPr>
        <w:t>Pa</w:t>
      </w:r>
      <w:r w:rsidRPr="009B1805">
        <w:rPr>
          <w:sz w:val="24"/>
          <w:szCs w:val="24"/>
        </w:rPr>
        <w:t xml:space="preserve">rrott </w:t>
      </w:r>
      <w:r w:rsidR="00847170" w:rsidRPr="009B1805">
        <w:rPr>
          <w:sz w:val="24"/>
          <w:szCs w:val="24"/>
        </w:rPr>
        <w:t xml:space="preserve">Sutton 1892, </w:t>
      </w:r>
    </w:p>
    <w:p w:rsidR="0023002C" w:rsidRPr="009B1805" w:rsidRDefault="00C300D0" w:rsidP="002B5862">
      <w:pPr>
        <w:spacing w:after="0"/>
        <w:rPr>
          <w:sz w:val="24"/>
          <w:szCs w:val="24"/>
        </w:rPr>
      </w:pPr>
      <w:proofErr w:type="gramStart"/>
      <w:r w:rsidRPr="009B1805">
        <w:rPr>
          <w:sz w:val="24"/>
          <w:szCs w:val="24"/>
        </w:rPr>
        <w:t>but</w:t>
      </w:r>
      <w:proofErr w:type="gramEnd"/>
      <w:r w:rsidRPr="009B1805">
        <w:rPr>
          <w:sz w:val="24"/>
          <w:szCs w:val="24"/>
        </w:rPr>
        <w:t xml:space="preserve"> sadly one has to guess what the inscription once said.</w:t>
      </w:r>
    </w:p>
    <w:p w:rsidR="002B5862" w:rsidRPr="009B1805" w:rsidRDefault="002B5862" w:rsidP="002B5862">
      <w:pPr>
        <w:spacing w:after="0"/>
        <w:rPr>
          <w:sz w:val="24"/>
          <w:szCs w:val="24"/>
        </w:rPr>
      </w:pPr>
    </w:p>
    <w:p w:rsidR="0023002C" w:rsidRPr="009B1805" w:rsidRDefault="00F82397" w:rsidP="005802DF">
      <w:pPr>
        <w:rPr>
          <w:sz w:val="24"/>
          <w:szCs w:val="24"/>
        </w:rPr>
      </w:pPr>
      <w:r w:rsidRPr="009B1805">
        <w:rPr>
          <w:sz w:val="24"/>
          <w:szCs w:val="24"/>
        </w:rPr>
        <w:t>It is pleasing fr</w:t>
      </w:r>
      <w:r w:rsidR="00174153" w:rsidRPr="009B1805">
        <w:rPr>
          <w:sz w:val="24"/>
          <w:szCs w:val="24"/>
        </w:rPr>
        <w:t xml:space="preserve">om an historical point of view </w:t>
      </w:r>
      <w:r w:rsidRPr="009B1805">
        <w:rPr>
          <w:sz w:val="24"/>
          <w:szCs w:val="24"/>
        </w:rPr>
        <w:t xml:space="preserve">that </w:t>
      </w:r>
      <w:r w:rsidR="0023002C" w:rsidRPr="009B1805">
        <w:rPr>
          <w:sz w:val="24"/>
          <w:szCs w:val="24"/>
        </w:rPr>
        <w:t>Sutton Council</w:t>
      </w:r>
      <w:r w:rsidR="00801C6E" w:rsidRPr="009B1805">
        <w:rPr>
          <w:sz w:val="24"/>
          <w:szCs w:val="24"/>
        </w:rPr>
        <w:t xml:space="preserve"> </w:t>
      </w:r>
      <w:r w:rsidR="0023002C" w:rsidRPr="009B1805">
        <w:rPr>
          <w:sz w:val="24"/>
          <w:szCs w:val="24"/>
        </w:rPr>
        <w:t xml:space="preserve">chose to re-carve our milestones </w:t>
      </w:r>
      <w:r w:rsidR="00801C6E" w:rsidRPr="009B1805">
        <w:rPr>
          <w:sz w:val="24"/>
          <w:szCs w:val="24"/>
        </w:rPr>
        <w:t xml:space="preserve">after the War </w:t>
      </w:r>
      <w:r w:rsidR="0023002C" w:rsidRPr="009B1805">
        <w:rPr>
          <w:sz w:val="24"/>
          <w:szCs w:val="24"/>
        </w:rPr>
        <w:t>with the o</w:t>
      </w:r>
      <w:r w:rsidR="00D84485" w:rsidRPr="009B1805">
        <w:rPr>
          <w:sz w:val="24"/>
          <w:szCs w:val="24"/>
        </w:rPr>
        <w:t>riginal R</w:t>
      </w:r>
      <w:r w:rsidRPr="009B1805">
        <w:rPr>
          <w:sz w:val="24"/>
          <w:szCs w:val="24"/>
        </w:rPr>
        <w:t>oman nume</w:t>
      </w:r>
      <w:r w:rsidR="00C300D0" w:rsidRPr="009B1805">
        <w:rPr>
          <w:sz w:val="24"/>
          <w:szCs w:val="24"/>
        </w:rPr>
        <w:t xml:space="preserve">rals, </w:t>
      </w:r>
      <w:r w:rsidR="0023002C" w:rsidRPr="009B1805">
        <w:rPr>
          <w:sz w:val="24"/>
          <w:szCs w:val="24"/>
        </w:rPr>
        <w:t xml:space="preserve">but the milestones </w:t>
      </w:r>
      <w:r w:rsidRPr="009B1805">
        <w:rPr>
          <w:sz w:val="24"/>
          <w:szCs w:val="24"/>
        </w:rPr>
        <w:t xml:space="preserve">in other Boroughs along the route </w:t>
      </w:r>
      <w:r w:rsidR="0023002C" w:rsidRPr="009B1805">
        <w:rPr>
          <w:sz w:val="24"/>
          <w:szCs w:val="24"/>
        </w:rPr>
        <w:t>towards London show modern numbering, either r</w:t>
      </w:r>
      <w:r w:rsidR="00174153" w:rsidRPr="009B1805">
        <w:rPr>
          <w:sz w:val="24"/>
          <w:szCs w:val="24"/>
        </w:rPr>
        <w:t>e-carved or left intact in 1940</w:t>
      </w:r>
      <w:r w:rsidR="0023002C" w:rsidRPr="009B1805">
        <w:rPr>
          <w:sz w:val="24"/>
          <w:szCs w:val="24"/>
        </w:rPr>
        <w:t>. This needs further investigation when time and lockdowns allow.</w:t>
      </w:r>
    </w:p>
    <w:p w:rsidR="00174153" w:rsidRDefault="00174153" w:rsidP="005802DF">
      <w:pPr>
        <w:rPr>
          <w:sz w:val="24"/>
          <w:szCs w:val="24"/>
        </w:rPr>
      </w:pPr>
      <w:r w:rsidRPr="009B1805">
        <w:rPr>
          <w:sz w:val="24"/>
          <w:szCs w:val="24"/>
        </w:rPr>
        <w:t>The Reigate Turnpike Trust ceased operation on 31 October 1881, but miraculously, the early 19</w:t>
      </w:r>
      <w:r w:rsidRPr="009B1805">
        <w:rPr>
          <w:sz w:val="24"/>
          <w:szCs w:val="24"/>
          <w:vertAlign w:val="superscript"/>
        </w:rPr>
        <w:t>th</w:t>
      </w:r>
      <w:r w:rsidRPr="009B1805">
        <w:rPr>
          <w:sz w:val="24"/>
          <w:szCs w:val="24"/>
        </w:rPr>
        <w:t xml:space="preserve"> century tollhouse that once stood at Rose Hill has survived. It was moved on rollers </w:t>
      </w:r>
      <w:r w:rsidR="00D84485" w:rsidRPr="009B1805">
        <w:rPr>
          <w:sz w:val="24"/>
          <w:szCs w:val="24"/>
        </w:rPr>
        <w:t xml:space="preserve">for 1 ½ miles </w:t>
      </w:r>
      <w:r w:rsidRPr="009B1805">
        <w:rPr>
          <w:sz w:val="24"/>
          <w:szCs w:val="24"/>
        </w:rPr>
        <w:t xml:space="preserve">to </w:t>
      </w:r>
      <w:proofErr w:type="spellStart"/>
      <w:r w:rsidRPr="009B1805">
        <w:rPr>
          <w:sz w:val="24"/>
          <w:szCs w:val="24"/>
        </w:rPr>
        <w:t>Wrythe</w:t>
      </w:r>
      <w:proofErr w:type="spellEnd"/>
      <w:r w:rsidRPr="009B1805">
        <w:rPr>
          <w:sz w:val="24"/>
          <w:szCs w:val="24"/>
        </w:rPr>
        <w:t xml:space="preserve"> Green where it exists today as a private home </w:t>
      </w:r>
      <w:r w:rsidR="00D84485" w:rsidRPr="009B1805">
        <w:rPr>
          <w:sz w:val="24"/>
          <w:szCs w:val="24"/>
        </w:rPr>
        <w:t xml:space="preserve">now </w:t>
      </w:r>
      <w:r w:rsidRPr="009B1805">
        <w:rPr>
          <w:sz w:val="24"/>
          <w:szCs w:val="24"/>
        </w:rPr>
        <w:t xml:space="preserve">named </w:t>
      </w:r>
      <w:r w:rsidR="00D84485" w:rsidRPr="009B1805">
        <w:rPr>
          <w:sz w:val="24"/>
          <w:szCs w:val="24"/>
        </w:rPr>
        <w:t>Woodcote House</w:t>
      </w:r>
      <w:r w:rsidRPr="009B1805">
        <w:rPr>
          <w:sz w:val="24"/>
          <w:szCs w:val="24"/>
        </w:rPr>
        <w:t>, a Grade 2 listed building.</w:t>
      </w:r>
    </w:p>
    <w:p w:rsidR="008F2928" w:rsidRDefault="008F2928" w:rsidP="005802DF">
      <w:pPr>
        <w:rPr>
          <w:sz w:val="24"/>
          <w:szCs w:val="24"/>
        </w:rPr>
      </w:pPr>
    </w:p>
    <w:p w:rsidR="00CA6D76" w:rsidRPr="009B1805" w:rsidRDefault="00CA6D76" w:rsidP="005802D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>
        <w:rPr>
          <w:noProof/>
          <w:sz w:val="24"/>
          <w:szCs w:val="24"/>
          <w:lang w:eastAsia="en-GB"/>
        </w:rPr>
        <w:drawing>
          <wp:inline distT="0" distB="0" distL="0" distR="0">
            <wp:extent cx="3628800" cy="3657600"/>
            <wp:effectExtent l="19050" t="0" r="0" b="0"/>
            <wp:docPr id="8" name="Picture 7" descr="C:\Users\Owner\Desktop\Milestone\Rose Hill Toll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Milestone\Rose Hill Tollhous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28" w:rsidRDefault="008F2928" w:rsidP="005802DF">
      <w:pPr>
        <w:rPr>
          <w:sz w:val="24"/>
          <w:szCs w:val="24"/>
        </w:rPr>
      </w:pPr>
    </w:p>
    <w:p w:rsidR="008F2928" w:rsidRDefault="008F2928" w:rsidP="005802DF">
      <w:pPr>
        <w:rPr>
          <w:sz w:val="24"/>
          <w:szCs w:val="24"/>
        </w:rPr>
      </w:pPr>
    </w:p>
    <w:p w:rsidR="00174153" w:rsidRDefault="00174153" w:rsidP="005802DF">
      <w:pPr>
        <w:rPr>
          <w:sz w:val="24"/>
          <w:szCs w:val="24"/>
        </w:rPr>
      </w:pPr>
      <w:r w:rsidRPr="009B1805">
        <w:rPr>
          <w:sz w:val="24"/>
          <w:szCs w:val="24"/>
        </w:rPr>
        <w:t xml:space="preserve">In the course of my researches, I found that while </w:t>
      </w:r>
      <w:r w:rsidR="00332125" w:rsidRPr="009B1805">
        <w:rPr>
          <w:sz w:val="24"/>
          <w:szCs w:val="24"/>
        </w:rPr>
        <w:t>four of the</w:t>
      </w:r>
      <w:r w:rsidRPr="009B1805">
        <w:rPr>
          <w:sz w:val="24"/>
          <w:szCs w:val="24"/>
        </w:rPr>
        <w:t xml:space="preserve"> Sutton milestones were listed as scheduled monuments in the 1970s, the Rose Hill milestone was overlooked for some reason and I have applied to Historic England to rectify this. In the meantime, with advice from Ian Thompson from the Society, we have cleaned our mileston</w:t>
      </w:r>
      <w:r w:rsidR="00FA4BB8" w:rsidRPr="009B1805">
        <w:rPr>
          <w:sz w:val="24"/>
          <w:szCs w:val="24"/>
        </w:rPr>
        <w:t xml:space="preserve">e, and the Friends of Rose Hill Parks have been awarded </w:t>
      </w:r>
      <w:r w:rsidR="00A64833" w:rsidRPr="009B1805">
        <w:rPr>
          <w:sz w:val="24"/>
          <w:szCs w:val="24"/>
        </w:rPr>
        <w:t>£3200</w:t>
      </w:r>
      <w:r w:rsidR="00FA4BB8" w:rsidRPr="009B1805">
        <w:rPr>
          <w:sz w:val="24"/>
          <w:szCs w:val="24"/>
        </w:rPr>
        <w:t xml:space="preserve"> </w:t>
      </w:r>
      <w:r w:rsidR="007F102E" w:rsidRPr="009B1805">
        <w:rPr>
          <w:sz w:val="24"/>
          <w:szCs w:val="24"/>
        </w:rPr>
        <w:t>from Sutton Council t</w:t>
      </w:r>
      <w:r w:rsidR="00FA4BB8" w:rsidRPr="009B1805">
        <w:rPr>
          <w:sz w:val="24"/>
          <w:szCs w:val="24"/>
        </w:rPr>
        <w:t>o refurbish the area around it and to put up an information board.</w:t>
      </w:r>
    </w:p>
    <w:p w:rsidR="00CA6D76" w:rsidRDefault="00CA6D76" w:rsidP="005802DF">
      <w:pPr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t xml:space="preserve">         </w:t>
      </w:r>
      <w:r>
        <w:rPr>
          <w:noProof/>
          <w:sz w:val="24"/>
          <w:szCs w:val="24"/>
          <w:lang w:eastAsia="en-GB"/>
        </w:rPr>
        <w:drawing>
          <wp:inline distT="0" distB="0" distL="0" distR="0">
            <wp:extent cx="1847850" cy="2463800"/>
            <wp:effectExtent l="19050" t="0" r="0" b="0"/>
            <wp:docPr id="9" name="Picture 8" descr="C:\Users\Owner\Desktop\Milestone\Rose Hill mileston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Milestone\Rose Hill milestone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567" cy="246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n-GB"/>
        </w:rPr>
        <w:t xml:space="preserve">                                 </w:t>
      </w:r>
      <w:r>
        <w:rPr>
          <w:noProof/>
          <w:sz w:val="24"/>
          <w:szCs w:val="24"/>
          <w:lang w:eastAsia="en-GB"/>
        </w:rPr>
        <w:drawing>
          <wp:inline distT="0" distB="0" distL="0" distR="0">
            <wp:extent cx="1592067" cy="2457450"/>
            <wp:effectExtent l="19050" t="0" r="8133" b="0"/>
            <wp:docPr id="11" name="Picture 10" descr="C:\Users\Owner\Desktop\Milestone\High Street milesto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esktop\Milestone\High Street milestone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067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955" w:rsidRDefault="00CA6D76" w:rsidP="008F2928">
      <w:pPr>
        <w:spacing w:after="0" w:line="240" w:lineRule="auto"/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t xml:space="preserve">   </w:t>
      </w:r>
      <w:r w:rsidR="009C0955">
        <w:rPr>
          <w:noProof/>
          <w:sz w:val="24"/>
          <w:szCs w:val="24"/>
          <w:lang w:eastAsia="en-GB"/>
        </w:rPr>
        <w:t xml:space="preserve">  </w:t>
      </w:r>
      <w:r>
        <w:rPr>
          <w:noProof/>
          <w:sz w:val="24"/>
          <w:szCs w:val="24"/>
          <w:lang w:eastAsia="en-GB"/>
        </w:rPr>
        <w:t xml:space="preserve"> </w:t>
      </w:r>
      <w:r w:rsidR="009C0955">
        <w:rPr>
          <w:noProof/>
          <w:sz w:val="24"/>
          <w:szCs w:val="24"/>
          <w:lang w:eastAsia="en-GB"/>
        </w:rPr>
        <w:t>Milestone dated 1745 at Rose Hill                      Milestone High Street opposite Benhill Avenue</w:t>
      </w:r>
    </w:p>
    <w:p w:rsidR="00FC3078" w:rsidRDefault="00FC3078" w:rsidP="008F2928">
      <w:pPr>
        <w:spacing w:after="0" w:line="240" w:lineRule="auto"/>
        <w:rPr>
          <w:noProof/>
          <w:sz w:val="24"/>
          <w:szCs w:val="24"/>
          <w:lang w:eastAsia="en-GB"/>
        </w:rPr>
      </w:pPr>
    </w:p>
    <w:p w:rsidR="0072653E" w:rsidRPr="009B1805" w:rsidRDefault="009C0955" w:rsidP="008F2928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t xml:space="preserve"> </w:t>
      </w:r>
      <w:r w:rsidR="0072653E">
        <w:rPr>
          <w:noProof/>
          <w:sz w:val="24"/>
          <w:szCs w:val="24"/>
          <w:lang w:eastAsia="en-GB"/>
        </w:rPr>
        <w:t xml:space="preserve">Royal Exchange XI Miles </w:t>
      </w:r>
      <w:r>
        <w:rPr>
          <w:noProof/>
          <w:sz w:val="24"/>
          <w:szCs w:val="24"/>
          <w:lang w:eastAsia="en-GB"/>
        </w:rPr>
        <w:t xml:space="preserve"> </w:t>
      </w:r>
      <w:r w:rsidR="0072653E">
        <w:rPr>
          <w:noProof/>
          <w:sz w:val="24"/>
          <w:szCs w:val="24"/>
          <w:lang w:eastAsia="en-GB"/>
        </w:rPr>
        <w:t xml:space="preserve">Whitehall X Miles           </w:t>
      </w:r>
      <w:r>
        <w:rPr>
          <w:noProof/>
          <w:sz w:val="24"/>
          <w:szCs w:val="24"/>
          <w:lang w:eastAsia="en-GB"/>
        </w:rPr>
        <w:t xml:space="preserve">    </w:t>
      </w:r>
      <w:r w:rsidR="0072653E">
        <w:rPr>
          <w:noProof/>
          <w:sz w:val="24"/>
          <w:szCs w:val="24"/>
          <w:lang w:eastAsia="en-GB"/>
        </w:rPr>
        <w:t xml:space="preserve"> Whitehall XI Miles </w:t>
      </w:r>
      <w:r>
        <w:rPr>
          <w:noProof/>
          <w:sz w:val="24"/>
          <w:szCs w:val="24"/>
          <w:lang w:eastAsia="en-GB"/>
        </w:rPr>
        <w:t xml:space="preserve"> </w:t>
      </w:r>
      <w:r w:rsidR="0072653E">
        <w:rPr>
          <w:noProof/>
          <w:sz w:val="24"/>
          <w:szCs w:val="24"/>
          <w:lang w:eastAsia="en-GB"/>
        </w:rPr>
        <w:t>Royal Exchange XII Miles</w:t>
      </w:r>
    </w:p>
    <w:p w:rsidR="00CA6D76" w:rsidRDefault="00CA6D76" w:rsidP="009C0955">
      <w:pPr>
        <w:spacing w:after="0"/>
        <w:rPr>
          <w:sz w:val="24"/>
          <w:szCs w:val="24"/>
        </w:rPr>
      </w:pPr>
    </w:p>
    <w:p w:rsidR="005802DF" w:rsidRDefault="007F102E" w:rsidP="009C0955">
      <w:pPr>
        <w:spacing w:after="0"/>
        <w:rPr>
          <w:sz w:val="24"/>
          <w:szCs w:val="24"/>
        </w:rPr>
      </w:pPr>
      <w:r w:rsidRPr="009B1805">
        <w:rPr>
          <w:sz w:val="24"/>
          <w:szCs w:val="24"/>
        </w:rPr>
        <w:t xml:space="preserve">With so many historic buildings lost in Sutton over the years, the </w:t>
      </w:r>
      <w:r w:rsidR="00FA4BB8" w:rsidRPr="009B1805">
        <w:rPr>
          <w:sz w:val="24"/>
          <w:szCs w:val="24"/>
        </w:rPr>
        <w:t xml:space="preserve">milestones </w:t>
      </w:r>
      <w:r w:rsidRPr="009B1805">
        <w:rPr>
          <w:sz w:val="24"/>
          <w:szCs w:val="24"/>
        </w:rPr>
        <w:t xml:space="preserve">stand as </w:t>
      </w:r>
      <w:r w:rsidR="00847170" w:rsidRPr="009B1805">
        <w:rPr>
          <w:sz w:val="24"/>
          <w:szCs w:val="24"/>
        </w:rPr>
        <w:t>silent</w:t>
      </w:r>
      <w:r w:rsidRPr="009B1805">
        <w:rPr>
          <w:sz w:val="24"/>
          <w:szCs w:val="24"/>
        </w:rPr>
        <w:t xml:space="preserve"> </w:t>
      </w:r>
      <w:r w:rsidR="00FA4BB8" w:rsidRPr="009B1805">
        <w:rPr>
          <w:sz w:val="24"/>
          <w:szCs w:val="24"/>
        </w:rPr>
        <w:t>remind</w:t>
      </w:r>
      <w:r w:rsidRPr="009B1805">
        <w:rPr>
          <w:sz w:val="24"/>
          <w:szCs w:val="24"/>
        </w:rPr>
        <w:t xml:space="preserve">ers </w:t>
      </w:r>
      <w:r w:rsidR="00FA4BB8" w:rsidRPr="009B1805">
        <w:rPr>
          <w:sz w:val="24"/>
          <w:szCs w:val="24"/>
        </w:rPr>
        <w:t>of the reasons for Sutton’s early development from a few isolated farms to being a major commercial and passenger route from the Capital and, w</w:t>
      </w:r>
      <w:r w:rsidRPr="009B1805">
        <w:rPr>
          <w:sz w:val="24"/>
          <w:szCs w:val="24"/>
        </w:rPr>
        <w:t xml:space="preserve">ith the coming of the railways in </w:t>
      </w:r>
      <w:r w:rsidR="003E16EA">
        <w:rPr>
          <w:sz w:val="24"/>
          <w:szCs w:val="24"/>
        </w:rPr>
        <w:t>the 1840s</w:t>
      </w:r>
      <w:r w:rsidRPr="009B1805">
        <w:rPr>
          <w:sz w:val="24"/>
          <w:szCs w:val="24"/>
        </w:rPr>
        <w:t xml:space="preserve">, </w:t>
      </w:r>
      <w:r w:rsidR="00FA4BB8" w:rsidRPr="009B1805">
        <w:rPr>
          <w:sz w:val="24"/>
          <w:szCs w:val="24"/>
        </w:rPr>
        <w:t xml:space="preserve">becoming </w:t>
      </w:r>
      <w:r w:rsidRPr="009B1805">
        <w:rPr>
          <w:sz w:val="24"/>
          <w:szCs w:val="24"/>
        </w:rPr>
        <w:t>the</w:t>
      </w:r>
      <w:r w:rsidR="00FA4BB8" w:rsidRPr="009B1805">
        <w:rPr>
          <w:sz w:val="24"/>
          <w:szCs w:val="24"/>
        </w:rPr>
        <w:t xml:space="preserve"> busy and prosperous town</w:t>
      </w:r>
      <w:r w:rsidRPr="009B1805">
        <w:rPr>
          <w:sz w:val="24"/>
          <w:szCs w:val="24"/>
        </w:rPr>
        <w:t xml:space="preserve"> it is today.</w:t>
      </w:r>
    </w:p>
    <w:p w:rsidR="009C0955" w:rsidRDefault="009C0955" w:rsidP="009C0955">
      <w:pPr>
        <w:spacing w:after="0"/>
        <w:rPr>
          <w:sz w:val="24"/>
          <w:szCs w:val="24"/>
        </w:rPr>
      </w:pPr>
    </w:p>
    <w:p w:rsidR="008A10FF" w:rsidRPr="009B1805" w:rsidRDefault="00695FB4" w:rsidP="00FA4BB8">
      <w:pPr>
        <w:rPr>
          <w:sz w:val="24"/>
          <w:szCs w:val="24"/>
        </w:rPr>
      </w:pPr>
      <w:r>
        <w:rPr>
          <w:sz w:val="24"/>
          <w:szCs w:val="24"/>
        </w:rPr>
        <w:t xml:space="preserve">An Article for </w:t>
      </w:r>
      <w:proofErr w:type="gramStart"/>
      <w:r>
        <w:rPr>
          <w:sz w:val="24"/>
          <w:szCs w:val="24"/>
        </w:rPr>
        <w:t>The</w:t>
      </w:r>
      <w:proofErr w:type="gramEnd"/>
      <w:r>
        <w:rPr>
          <w:sz w:val="24"/>
          <w:szCs w:val="24"/>
        </w:rPr>
        <w:t xml:space="preserve"> Milestone Society by </w:t>
      </w:r>
      <w:r w:rsidR="008A10FF" w:rsidRPr="009B1805">
        <w:rPr>
          <w:sz w:val="24"/>
          <w:szCs w:val="24"/>
        </w:rPr>
        <w:t>Margaret White</w:t>
      </w:r>
      <w:r w:rsidR="00B76C20">
        <w:rPr>
          <w:sz w:val="24"/>
          <w:szCs w:val="24"/>
        </w:rPr>
        <w:t xml:space="preserve"> – December 2020</w:t>
      </w:r>
    </w:p>
    <w:p w:rsidR="007F102E" w:rsidRPr="009B1805" w:rsidRDefault="007F102E" w:rsidP="00FA4BB8">
      <w:pPr>
        <w:rPr>
          <w:b/>
          <w:sz w:val="24"/>
          <w:szCs w:val="24"/>
        </w:rPr>
      </w:pPr>
      <w:r w:rsidRPr="009B1805">
        <w:rPr>
          <w:b/>
          <w:sz w:val="24"/>
          <w:szCs w:val="24"/>
        </w:rPr>
        <w:t>Sources</w:t>
      </w:r>
      <w:r w:rsidR="00332125" w:rsidRPr="009B1805">
        <w:rPr>
          <w:b/>
          <w:sz w:val="24"/>
          <w:szCs w:val="24"/>
        </w:rPr>
        <w:t xml:space="preserve"> </w:t>
      </w:r>
    </w:p>
    <w:p w:rsidR="00332125" w:rsidRPr="009B1805" w:rsidRDefault="00332125" w:rsidP="00332125">
      <w:pPr>
        <w:rPr>
          <w:sz w:val="24"/>
          <w:szCs w:val="24"/>
        </w:rPr>
      </w:pPr>
      <w:r w:rsidRPr="009B1805">
        <w:rPr>
          <w:sz w:val="24"/>
          <w:szCs w:val="24"/>
        </w:rPr>
        <w:t>A History of Sutton by Derek W James</w:t>
      </w:r>
      <w:r w:rsidR="008F2928">
        <w:rPr>
          <w:sz w:val="24"/>
          <w:szCs w:val="24"/>
        </w:rPr>
        <w:tab/>
      </w:r>
      <w:r w:rsidR="008F2928">
        <w:rPr>
          <w:sz w:val="24"/>
          <w:szCs w:val="24"/>
        </w:rPr>
        <w:tab/>
      </w:r>
      <w:r w:rsidR="008F2928">
        <w:rPr>
          <w:sz w:val="24"/>
          <w:szCs w:val="24"/>
        </w:rPr>
        <w:tab/>
      </w:r>
      <w:r w:rsidRPr="009B1805">
        <w:rPr>
          <w:sz w:val="24"/>
          <w:szCs w:val="24"/>
        </w:rPr>
        <w:t>Archiuk.com (old maps)</w:t>
      </w:r>
    </w:p>
    <w:p w:rsidR="008F2928" w:rsidRDefault="00332125" w:rsidP="00332125">
      <w:pPr>
        <w:rPr>
          <w:sz w:val="24"/>
          <w:szCs w:val="24"/>
        </w:rPr>
      </w:pPr>
      <w:r w:rsidRPr="009B1805">
        <w:rPr>
          <w:sz w:val="24"/>
          <w:szCs w:val="24"/>
        </w:rPr>
        <w:t>History of Cheam and Sutton by C J Marshall 1936</w:t>
      </w:r>
      <w:r w:rsidR="008F2928">
        <w:rPr>
          <w:sz w:val="24"/>
          <w:szCs w:val="24"/>
        </w:rPr>
        <w:tab/>
      </w:r>
      <w:r w:rsidR="008F2928">
        <w:rPr>
          <w:sz w:val="24"/>
          <w:szCs w:val="24"/>
        </w:rPr>
        <w:tab/>
      </w:r>
      <w:r w:rsidR="00ED7CB2" w:rsidRPr="009B1805">
        <w:rPr>
          <w:sz w:val="24"/>
          <w:szCs w:val="24"/>
        </w:rPr>
        <w:t>London Borough of Sutton Archives</w:t>
      </w:r>
    </w:p>
    <w:p w:rsidR="008F2928" w:rsidRDefault="00332125" w:rsidP="00332125">
      <w:pPr>
        <w:rPr>
          <w:sz w:val="24"/>
          <w:szCs w:val="24"/>
        </w:rPr>
      </w:pPr>
      <w:r w:rsidRPr="009B1805">
        <w:rPr>
          <w:sz w:val="24"/>
          <w:szCs w:val="24"/>
        </w:rPr>
        <w:t>Marking the Miles by Carol Haines</w:t>
      </w:r>
      <w:r w:rsidR="008F2928">
        <w:rPr>
          <w:sz w:val="24"/>
          <w:szCs w:val="24"/>
        </w:rPr>
        <w:tab/>
      </w:r>
      <w:r w:rsidR="008F2928">
        <w:rPr>
          <w:sz w:val="24"/>
          <w:szCs w:val="24"/>
        </w:rPr>
        <w:tab/>
      </w:r>
      <w:r w:rsidR="008F2928">
        <w:rPr>
          <w:sz w:val="24"/>
          <w:szCs w:val="24"/>
        </w:rPr>
        <w:tab/>
      </w:r>
      <w:r w:rsidR="008F2928">
        <w:rPr>
          <w:sz w:val="24"/>
          <w:szCs w:val="24"/>
        </w:rPr>
        <w:tab/>
      </w:r>
    </w:p>
    <w:p w:rsidR="00332125" w:rsidRPr="009B1805" w:rsidRDefault="00332125" w:rsidP="00332125">
      <w:pPr>
        <w:rPr>
          <w:sz w:val="24"/>
          <w:szCs w:val="24"/>
        </w:rPr>
      </w:pPr>
      <w:proofErr w:type="spellStart"/>
      <w:r w:rsidRPr="009B1805">
        <w:rPr>
          <w:sz w:val="24"/>
          <w:szCs w:val="24"/>
        </w:rPr>
        <w:t>Metadyne</w:t>
      </w:r>
      <w:proofErr w:type="spellEnd"/>
      <w:r w:rsidRPr="009B1805">
        <w:rPr>
          <w:sz w:val="24"/>
          <w:szCs w:val="24"/>
        </w:rPr>
        <w:t xml:space="preserve"> Metropolitan Milestones Website</w:t>
      </w:r>
    </w:p>
    <w:p w:rsidR="002B7669" w:rsidRPr="009B1805" w:rsidRDefault="002B7669" w:rsidP="00332125">
      <w:pPr>
        <w:rPr>
          <w:sz w:val="24"/>
          <w:szCs w:val="24"/>
        </w:rPr>
      </w:pPr>
      <w:r w:rsidRPr="009B1805">
        <w:rPr>
          <w:sz w:val="24"/>
          <w:szCs w:val="24"/>
        </w:rPr>
        <w:t>Metropolitan Surrey Milestones by Colin Woodward 2011</w:t>
      </w:r>
    </w:p>
    <w:p w:rsidR="00332125" w:rsidRPr="009B1805" w:rsidRDefault="00332125" w:rsidP="00332125">
      <w:pPr>
        <w:rPr>
          <w:sz w:val="24"/>
          <w:szCs w:val="24"/>
        </w:rPr>
      </w:pPr>
      <w:r w:rsidRPr="009B1805">
        <w:rPr>
          <w:sz w:val="24"/>
          <w:szCs w:val="24"/>
        </w:rPr>
        <w:t>Surrey Roads from Turnpike to Motorway by Gordon Knowles (Surrey Industrial History Group)</w:t>
      </w:r>
    </w:p>
    <w:p w:rsidR="00332125" w:rsidRPr="009B1805" w:rsidRDefault="00332125" w:rsidP="00FA4BB8">
      <w:pPr>
        <w:rPr>
          <w:sz w:val="24"/>
          <w:szCs w:val="24"/>
        </w:rPr>
      </w:pPr>
      <w:r w:rsidRPr="009B1805">
        <w:rPr>
          <w:sz w:val="24"/>
          <w:szCs w:val="24"/>
        </w:rPr>
        <w:t>Sutton Pocket Images by Jane E. M. Jones</w:t>
      </w:r>
      <w:r w:rsidR="008F2928">
        <w:rPr>
          <w:sz w:val="24"/>
          <w:szCs w:val="24"/>
        </w:rPr>
        <w:tab/>
      </w:r>
      <w:r w:rsidR="008F2928">
        <w:rPr>
          <w:sz w:val="24"/>
          <w:szCs w:val="24"/>
        </w:rPr>
        <w:tab/>
      </w:r>
      <w:r w:rsidR="00FE4667">
        <w:rPr>
          <w:sz w:val="24"/>
          <w:szCs w:val="24"/>
        </w:rPr>
        <w:t xml:space="preserve"> </w:t>
      </w:r>
      <w:proofErr w:type="gramStart"/>
      <w:r w:rsidRPr="009B1805">
        <w:rPr>
          <w:sz w:val="24"/>
          <w:szCs w:val="24"/>
        </w:rPr>
        <w:t>The</w:t>
      </w:r>
      <w:proofErr w:type="gramEnd"/>
      <w:r w:rsidRPr="009B1805">
        <w:rPr>
          <w:sz w:val="24"/>
          <w:szCs w:val="24"/>
        </w:rPr>
        <w:t xml:space="preserve"> Brighton Road by Charles G Harper 1892</w:t>
      </w:r>
    </w:p>
    <w:p w:rsidR="002B7669" w:rsidRPr="009B1805" w:rsidRDefault="00332125" w:rsidP="00FA4BB8">
      <w:pPr>
        <w:rPr>
          <w:sz w:val="24"/>
          <w:szCs w:val="24"/>
        </w:rPr>
      </w:pPr>
      <w:r w:rsidRPr="009B1805">
        <w:rPr>
          <w:sz w:val="24"/>
          <w:szCs w:val="24"/>
        </w:rPr>
        <w:t>The Milestone Society</w:t>
      </w:r>
      <w:r w:rsidR="008F2928">
        <w:rPr>
          <w:sz w:val="24"/>
          <w:szCs w:val="24"/>
        </w:rPr>
        <w:tab/>
      </w:r>
      <w:r w:rsidR="008F2928">
        <w:rPr>
          <w:sz w:val="24"/>
          <w:szCs w:val="24"/>
        </w:rPr>
        <w:tab/>
      </w:r>
      <w:r w:rsidR="008F2928">
        <w:rPr>
          <w:sz w:val="24"/>
          <w:szCs w:val="24"/>
        </w:rPr>
        <w:tab/>
      </w:r>
      <w:r w:rsidR="00FE4667">
        <w:rPr>
          <w:sz w:val="24"/>
          <w:szCs w:val="24"/>
        </w:rPr>
        <w:t xml:space="preserve">        </w:t>
      </w:r>
      <w:proofErr w:type="gramStart"/>
      <w:r w:rsidRPr="009B1805">
        <w:rPr>
          <w:sz w:val="24"/>
          <w:szCs w:val="24"/>
        </w:rPr>
        <w:t>The</w:t>
      </w:r>
      <w:proofErr w:type="gramEnd"/>
      <w:r w:rsidRPr="009B1805">
        <w:rPr>
          <w:sz w:val="24"/>
          <w:szCs w:val="24"/>
        </w:rPr>
        <w:t xml:space="preserve"> Turnpike Road System in England by William Albert</w:t>
      </w:r>
    </w:p>
    <w:sectPr w:rsidR="002B7669" w:rsidRPr="009B1805" w:rsidSect="009C0955">
      <w:pgSz w:w="11906" w:h="16838"/>
      <w:pgMar w:top="102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2DF"/>
    <w:rsid w:val="00003E01"/>
    <w:rsid w:val="00063347"/>
    <w:rsid w:val="0007123A"/>
    <w:rsid w:val="00095D40"/>
    <w:rsid w:val="000E33B4"/>
    <w:rsid w:val="00104FB5"/>
    <w:rsid w:val="001330A1"/>
    <w:rsid w:val="00140092"/>
    <w:rsid w:val="00140A60"/>
    <w:rsid w:val="00174153"/>
    <w:rsid w:val="00206191"/>
    <w:rsid w:val="0023002C"/>
    <w:rsid w:val="00243C58"/>
    <w:rsid w:val="00272678"/>
    <w:rsid w:val="002833DA"/>
    <w:rsid w:val="002B5862"/>
    <w:rsid w:val="002B7669"/>
    <w:rsid w:val="00332125"/>
    <w:rsid w:val="00387A26"/>
    <w:rsid w:val="003E16EA"/>
    <w:rsid w:val="005802DF"/>
    <w:rsid w:val="00637438"/>
    <w:rsid w:val="00646901"/>
    <w:rsid w:val="00695FB4"/>
    <w:rsid w:val="006D6F88"/>
    <w:rsid w:val="006E0968"/>
    <w:rsid w:val="0070586E"/>
    <w:rsid w:val="00714107"/>
    <w:rsid w:val="0072653E"/>
    <w:rsid w:val="0078485C"/>
    <w:rsid w:val="007905B8"/>
    <w:rsid w:val="007F102E"/>
    <w:rsid w:val="00801C6E"/>
    <w:rsid w:val="00847170"/>
    <w:rsid w:val="008A10FF"/>
    <w:rsid w:val="008E6167"/>
    <w:rsid w:val="008F2928"/>
    <w:rsid w:val="0094108F"/>
    <w:rsid w:val="0095157A"/>
    <w:rsid w:val="009950D6"/>
    <w:rsid w:val="009B1805"/>
    <w:rsid w:val="009B3C57"/>
    <w:rsid w:val="009B6AED"/>
    <w:rsid w:val="009C0955"/>
    <w:rsid w:val="00A64833"/>
    <w:rsid w:val="00B76C20"/>
    <w:rsid w:val="00BA5F7F"/>
    <w:rsid w:val="00BA6DB6"/>
    <w:rsid w:val="00C0525A"/>
    <w:rsid w:val="00C300D0"/>
    <w:rsid w:val="00C507FB"/>
    <w:rsid w:val="00CA44F9"/>
    <w:rsid w:val="00CA6D76"/>
    <w:rsid w:val="00CC1C0F"/>
    <w:rsid w:val="00CC26A9"/>
    <w:rsid w:val="00CD5A04"/>
    <w:rsid w:val="00CF04D7"/>
    <w:rsid w:val="00D53F6C"/>
    <w:rsid w:val="00D83803"/>
    <w:rsid w:val="00D84485"/>
    <w:rsid w:val="00D8793D"/>
    <w:rsid w:val="00E0397A"/>
    <w:rsid w:val="00E21BD5"/>
    <w:rsid w:val="00E5481B"/>
    <w:rsid w:val="00ED7CB2"/>
    <w:rsid w:val="00F5348B"/>
    <w:rsid w:val="00F82397"/>
    <w:rsid w:val="00FA4BB8"/>
    <w:rsid w:val="00FC3078"/>
    <w:rsid w:val="00FE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4A3B63-5685-47FA-A63A-9233165C8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6D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3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0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E46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1286</Words>
  <Characters>7332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</dc:creator>
  <cp:lastModifiedBy>Stephen Penneck</cp:lastModifiedBy>
  <cp:revision>2</cp:revision>
  <cp:lastPrinted>2020-12-19T14:45:00Z</cp:lastPrinted>
  <dcterms:created xsi:type="dcterms:W3CDTF">2021-03-03T10:54:00Z</dcterms:created>
  <dcterms:modified xsi:type="dcterms:W3CDTF">2021-03-03T10:54:00Z</dcterms:modified>
</cp:coreProperties>
</file>