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6722A" w14:textId="5164D45D" w:rsidR="00A03283" w:rsidRDefault="00A03283" w:rsidP="00A07C70">
      <w:pPr>
        <w:ind w:left="5760" w:firstLine="720"/>
        <w:rPr>
          <w:rFonts w:ascii="Verdana" w:hAnsi="Verdana"/>
          <w:b/>
          <w:bCs/>
          <w:u w:val="single"/>
        </w:rPr>
      </w:pPr>
      <w:bookmarkStart w:id="0" w:name="_GoBack"/>
      <w:bookmarkEnd w:id="0"/>
      <w:r>
        <w:rPr>
          <w:noProof/>
          <w:lang w:eastAsia="en-GB"/>
        </w:rPr>
        <w:drawing>
          <wp:inline distT="0" distB="0" distL="0" distR="0" wp14:anchorId="2433E4C8" wp14:editId="75DC93D6">
            <wp:extent cx="2199111" cy="817760"/>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111" cy="817760"/>
                    </a:xfrm>
                    <a:prstGeom prst="rect">
                      <a:avLst/>
                    </a:prstGeom>
                  </pic:spPr>
                </pic:pic>
              </a:graphicData>
            </a:graphic>
          </wp:inline>
        </w:drawing>
      </w:r>
    </w:p>
    <w:p w14:paraId="0F46C110" w14:textId="77777777" w:rsidR="00A03283" w:rsidRDefault="00A03283" w:rsidP="008C4BF8">
      <w:pPr>
        <w:rPr>
          <w:rFonts w:ascii="Verdana" w:hAnsi="Verdana"/>
          <w:b/>
          <w:bCs/>
          <w:u w:val="single"/>
        </w:rPr>
      </w:pPr>
    </w:p>
    <w:p w14:paraId="74C5B279" w14:textId="0471729E" w:rsidR="008C4BF8" w:rsidRPr="00821F6A" w:rsidRDefault="008C4BF8" w:rsidP="008C4BF8">
      <w:pPr>
        <w:rPr>
          <w:rFonts w:ascii="Verdana" w:hAnsi="Verdana"/>
          <w:b/>
          <w:bCs/>
          <w:u w:val="single"/>
        </w:rPr>
      </w:pPr>
      <w:r w:rsidRPr="00821F6A">
        <w:rPr>
          <w:rFonts w:ascii="Verdana" w:hAnsi="Verdana"/>
          <w:b/>
          <w:bCs/>
          <w:u w:val="single"/>
        </w:rPr>
        <w:t xml:space="preserve">The Royal Society for Blind Children </w:t>
      </w:r>
    </w:p>
    <w:p w14:paraId="5F5CCD48" w14:textId="6DA2D29C" w:rsidR="008C4BF8" w:rsidRPr="00821F6A" w:rsidRDefault="008C4BF8" w:rsidP="008C4BF8">
      <w:pPr>
        <w:rPr>
          <w:rFonts w:ascii="Verdana" w:hAnsi="Verdana"/>
        </w:rPr>
      </w:pPr>
      <w:r w:rsidRPr="00821F6A">
        <w:rPr>
          <w:rFonts w:ascii="Verdana" w:hAnsi="Verdana"/>
        </w:rPr>
        <w:t>The Royal Society for Blind Children</w:t>
      </w:r>
      <w:r w:rsidR="00412C0A" w:rsidRPr="00821F6A">
        <w:rPr>
          <w:rFonts w:ascii="Verdana" w:hAnsi="Verdana"/>
        </w:rPr>
        <w:t xml:space="preserve"> (RSBC)</w:t>
      </w:r>
      <w:r w:rsidRPr="00821F6A">
        <w:rPr>
          <w:rFonts w:ascii="Verdana" w:hAnsi="Verdana"/>
        </w:rPr>
        <w:t xml:space="preserve"> </w:t>
      </w:r>
      <w:r w:rsidR="00A23528" w:rsidRPr="00821F6A">
        <w:rPr>
          <w:rFonts w:ascii="Verdana" w:hAnsi="Verdana"/>
        </w:rPr>
        <w:t xml:space="preserve">offers a range of free services </w:t>
      </w:r>
      <w:r w:rsidR="004F7C36" w:rsidRPr="00821F6A">
        <w:rPr>
          <w:rFonts w:ascii="Verdana" w:hAnsi="Verdana"/>
        </w:rPr>
        <w:t xml:space="preserve">for </w:t>
      </w:r>
      <w:r w:rsidR="00821F6A" w:rsidRPr="00821F6A">
        <w:rPr>
          <w:rFonts w:ascii="Verdana" w:hAnsi="Verdana"/>
        </w:rPr>
        <w:t>vision impaired</w:t>
      </w:r>
      <w:r w:rsidRPr="00821F6A">
        <w:rPr>
          <w:rFonts w:ascii="Verdana" w:hAnsi="Verdana"/>
        </w:rPr>
        <w:t xml:space="preserve"> children and young people, and their families.</w:t>
      </w:r>
    </w:p>
    <w:p w14:paraId="3223B8F9" w14:textId="77777777" w:rsidR="00A23528" w:rsidRPr="00821F6A" w:rsidRDefault="00A23528" w:rsidP="008C4BF8">
      <w:pPr>
        <w:rPr>
          <w:rFonts w:ascii="Verdana" w:hAnsi="Verdana"/>
        </w:rPr>
      </w:pPr>
    </w:p>
    <w:p w14:paraId="2CE0BA1D" w14:textId="2B97C140" w:rsidR="008C4BF8" w:rsidRPr="00821F6A" w:rsidRDefault="008C4BF8" w:rsidP="008C4BF8">
      <w:pPr>
        <w:rPr>
          <w:rFonts w:ascii="Verdana" w:hAnsi="Verdana"/>
          <w:b/>
          <w:bCs/>
          <w:u w:val="single"/>
        </w:rPr>
      </w:pPr>
      <w:r w:rsidRPr="00821F6A">
        <w:rPr>
          <w:rFonts w:ascii="Verdana" w:hAnsi="Verdana"/>
          <w:b/>
          <w:bCs/>
          <w:u w:val="single"/>
        </w:rPr>
        <w:t>1. RSBC Live Life, Go Further Programme</w:t>
      </w:r>
    </w:p>
    <w:p w14:paraId="4450AD4C" w14:textId="130699D3" w:rsidR="008C4BF8" w:rsidRPr="00821F6A" w:rsidRDefault="008C4BF8" w:rsidP="008C4BF8">
      <w:pPr>
        <w:rPr>
          <w:rFonts w:ascii="Verdana" w:hAnsi="Verdana"/>
        </w:rPr>
      </w:pPr>
      <w:r w:rsidRPr="00821F6A">
        <w:rPr>
          <w:rFonts w:ascii="Verdana" w:hAnsi="Verdana"/>
        </w:rPr>
        <w:t xml:space="preserve">The RSBC Live Life Go Further programme includes a wide range of </w:t>
      </w:r>
      <w:r w:rsidR="00C53571" w:rsidRPr="00821F6A">
        <w:rPr>
          <w:rFonts w:ascii="Verdana" w:hAnsi="Verdana"/>
        </w:rPr>
        <w:t xml:space="preserve">fun </w:t>
      </w:r>
      <w:r w:rsidRPr="00821F6A">
        <w:rPr>
          <w:rFonts w:ascii="Verdana" w:hAnsi="Verdana"/>
        </w:rPr>
        <w:t xml:space="preserve">activities for </w:t>
      </w:r>
      <w:r w:rsidR="00821F6A" w:rsidRPr="00821F6A">
        <w:rPr>
          <w:rFonts w:ascii="Verdana" w:hAnsi="Verdana"/>
        </w:rPr>
        <w:t xml:space="preserve">vision impaired </w:t>
      </w:r>
      <w:r w:rsidRPr="00821F6A">
        <w:rPr>
          <w:rFonts w:ascii="Verdana" w:hAnsi="Verdana"/>
        </w:rPr>
        <w:t xml:space="preserve">young people aged 8-25 that are delivered across England and Wales, all of which contribute to reducing isolation, building friendship groups, and learning new skills. </w:t>
      </w:r>
      <w:r w:rsidR="003D762E" w:rsidRPr="00821F6A">
        <w:rPr>
          <w:rFonts w:ascii="Verdana" w:hAnsi="Verdana"/>
        </w:rPr>
        <w:t>Activities run throughout the year, with additional sessions during school holiday periods.</w:t>
      </w:r>
    </w:p>
    <w:p w14:paraId="66151061" w14:textId="046DF5E9" w:rsidR="008C4BF8" w:rsidRPr="00821F6A" w:rsidRDefault="008C4BF8" w:rsidP="008C4BF8">
      <w:pPr>
        <w:rPr>
          <w:rFonts w:ascii="Verdana" w:hAnsi="Verdana"/>
        </w:rPr>
      </w:pPr>
      <w:r w:rsidRPr="00821F6A">
        <w:rPr>
          <w:rFonts w:ascii="Verdana" w:hAnsi="Verdana"/>
        </w:rPr>
        <w:t>We work in partnership with local organisations across the country to help everyone find something that interests them in their area. Sessions are delivered face</w:t>
      </w:r>
      <w:r w:rsidR="00C53571" w:rsidRPr="00821F6A">
        <w:rPr>
          <w:rFonts w:ascii="Verdana" w:hAnsi="Verdana"/>
        </w:rPr>
        <w:t>-</w:t>
      </w:r>
      <w:r w:rsidRPr="00821F6A">
        <w:rPr>
          <w:rFonts w:ascii="Verdana" w:hAnsi="Verdana"/>
        </w:rPr>
        <w:t>to</w:t>
      </w:r>
      <w:r w:rsidR="00C53571" w:rsidRPr="00821F6A">
        <w:rPr>
          <w:rFonts w:ascii="Verdana" w:hAnsi="Verdana"/>
        </w:rPr>
        <w:t>-</w:t>
      </w:r>
      <w:r w:rsidRPr="00821F6A">
        <w:rPr>
          <w:rFonts w:ascii="Verdana" w:hAnsi="Verdana"/>
        </w:rPr>
        <w:t xml:space="preserve">face and online. </w:t>
      </w:r>
    </w:p>
    <w:p w14:paraId="512235ED" w14:textId="77777777" w:rsidR="008C4BF8" w:rsidRPr="00821F6A" w:rsidRDefault="008C4BF8" w:rsidP="008C4BF8">
      <w:pPr>
        <w:rPr>
          <w:rFonts w:ascii="Verdana" w:hAnsi="Verdana"/>
        </w:rPr>
      </w:pPr>
      <w:r w:rsidRPr="00821F6A">
        <w:rPr>
          <w:rFonts w:ascii="Verdana" w:hAnsi="Verdana"/>
        </w:rPr>
        <w:t xml:space="preserve">We’re always adding new activities to our Live Life Go Further programme but here are some recent examples: </w:t>
      </w:r>
    </w:p>
    <w:p w14:paraId="287B9306" w14:textId="798B5735" w:rsidR="008C4BF8" w:rsidRPr="00EE21E8" w:rsidRDefault="008C4BF8" w:rsidP="00EE21E8">
      <w:pPr>
        <w:pStyle w:val="ListParagraph"/>
        <w:numPr>
          <w:ilvl w:val="0"/>
          <w:numId w:val="3"/>
        </w:numPr>
        <w:rPr>
          <w:rFonts w:ascii="Verdana" w:hAnsi="Verdana"/>
        </w:rPr>
      </w:pPr>
      <w:r w:rsidRPr="00EE21E8">
        <w:rPr>
          <w:rFonts w:ascii="Verdana" w:hAnsi="Verdana"/>
        </w:rPr>
        <w:t>Health and Wellbeing activities including sports, fitness workouts</w:t>
      </w:r>
      <w:r w:rsidR="00351CF3" w:rsidRPr="00EE21E8">
        <w:rPr>
          <w:rFonts w:ascii="Verdana" w:hAnsi="Verdana"/>
        </w:rPr>
        <w:t>, cookery</w:t>
      </w:r>
      <w:r w:rsidRPr="00EE21E8">
        <w:rPr>
          <w:rFonts w:ascii="Verdana" w:hAnsi="Verdana"/>
        </w:rPr>
        <w:t xml:space="preserve"> and healthy living workshops.</w:t>
      </w:r>
    </w:p>
    <w:p w14:paraId="66C1D7F1" w14:textId="2476FDBA" w:rsidR="00C53571" w:rsidRPr="00EE21E8" w:rsidRDefault="008C4BF8" w:rsidP="00EE21E8">
      <w:pPr>
        <w:pStyle w:val="ListParagraph"/>
        <w:numPr>
          <w:ilvl w:val="0"/>
          <w:numId w:val="3"/>
        </w:numPr>
        <w:rPr>
          <w:rFonts w:ascii="Verdana" w:hAnsi="Verdana"/>
        </w:rPr>
      </w:pPr>
      <w:r w:rsidRPr="00EE21E8">
        <w:rPr>
          <w:rFonts w:ascii="Verdana" w:hAnsi="Verdana"/>
        </w:rPr>
        <w:t>Social and Independence activities</w:t>
      </w:r>
      <w:r w:rsidR="00351CF3" w:rsidRPr="00EE21E8">
        <w:rPr>
          <w:rFonts w:ascii="Verdana" w:hAnsi="Verdana"/>
        </w:rPr>
        <w:t xml:space="preserve"> including </w:t>
      </w:r>
      <w:r w:rsidRPr="00EE21E8">
        <w:rPr>
          <w:rFonts w:ascii="Verdana" w:hAnsi="Verdana"/>
        </w:rPr>
        <w:t xml:space="preserve">Supper </w:t>
      </w:r>
      <w:r w:rsidR="00C53571" w:rsidRPr="00EE21E8">
        <w:rPr>
          <w:rFonts w:ascii="Verdana" w:hAnsi="Verdana"/>
        </w:rPr>
        <w:t>Squad</w:t>
      </w:r>
      <w:r w:rsidR="00164881" w:rsidRPr="00EE21E8">
        <w:rPr>
          <w:rFonts w:ascii="Verdana" w:hAnsi="Verdana"/>
        </w:rPr>
        <w:t>, Audiobook club</w:t>
      </w:r>
      <w:r w:rsidR="00C53571" w:rsidRPr="00EE21E8">
        <w:rPr>
          <w:rFonts w:ascii="Verdana" w:hAnsi="Verdana"/>
        </w:rPr>
        <w:t xml:space="preserve"> </w:t>
      </w:r>
      <w:r w:rsidR="00351CF3" w:rsidRPr="00EE21E8">
        <w:rPr>
          <w:rFonts w:ascii="Verdana" w:hAnsi="Verdana"/>
        </w:rPr>
        <w:t xml:space="preserve">and </w:t>
      </w:r>
      <w:r w:rsidRPr="00EE21E8">
        <w:rPr>
          <w:rFonts w:ascii="Verdana" w:hAnsi="Verdana"/>
        </w:rPr>
        <w:t xml:space="preserve">Sisterhood (for young women and girls) </w:t>
      </w:r>
    </w:p>
    <w:p w14:paraId="1B079F5D" w14:textId="68975EE1" w:rsidR="00164881" w:rsidRPr="00EE21E8" w:rsidRDefault="008C4BF8" w:rsidP="00EE21E8">
      <w:pPr>
        <w:pStyle w:val="ListParagraph"/>
        <w:numPr>
          <w:ilvl w:val="0"/>
          <w:numId w:val="3"/>
        </w:numPr>
        <w:rPr>
          <w:rFonts w:ascii="Verdana" w:hAnsi="Verdana"/>
        </w:rPr>
      </w:pPr>
      <w:r w:rsidRPr="00EE21E8">
        <w:rPr>
          <w:rFonts w:ascii="Verdana" w:hAnsi="Verdana"/>
        </w:rPr>
        <w:t>Creative</w:t>
      </w:r>
      <w:r w:rsidR="00351CF3" w:rsidRPr="00EE21E8">
        <w:rPr>
          <w:rFonts w:ascii="Verdana" w:hAnsi="Verdana"/>
        </w:rPr>
        <w:t xml:space="preserve"> and music</w:t>
      </w:r>
      <w:r w:rsidRPr="00EE21E8">
        <w:rPr>
          <w:rFonts w:ascii="Verdana" w:hAnsi="Verdana"/>
        </w:rPr>
        <w:t xml:space="preserve"> sessions</w:t>
      </w:r>
    </w:p>
    <w:p w14:paraId="40D26853" w14:textId="6235FB27" w:rsidR="003D762E" w:rsidRPr="00EE21E8" w:rsidRDefault="008C4BF8" w:rsidP="00EE21E8">
      <w:pPr>
        <w:pStyle w:val="ListParagraph"/>
        <w:numPr>
          <w:ilvl w:val="0"/>
          <w:numId w:val="3"/>
        </w:numPr>
        <w:rPr>
          <w:rFonts w:ascii="Verdana" w:hAnsi="Verdana"/>
        </w:rPr>
      </w:pPr>
      <w:r w:rsidRPr="00EE21E8">
        <w:rPr>
          <w:rFonts w:ascii="Verdana" w:hAnsi="Verdana"/>
        </w:rPr>
        <w:t>Assistive Technology</w:t>
      </w:r>
      <w:r w:rsidR="00164881" w:rsidRPr="00EE21E8">
        <w:rPr>
          <w:rFonts w:ascii="Verdana" w:hAnsi="Verdana"/>
        </w:rPr>
        <w:t xml:space="preserve"> </w:t>
      </w:r>
      <w:r w:rsidRPr="00EE21E8">
        <w:rPr>
          <w:rFonts w:ascii="Verdana" w:hAnsi="Verdana"/>
        </w:rPr>
        <w:t>(for both Parents and Young People</w:t>
      </w:r>
      <w:r w:rsidR="00016554" w:rsidRPr="00EE21E8">
        <w:rPr>
          <w:rFonts w:ascii="Verdana" w:hAnsi="Verdana"/>
        </w:rPr>
        <w:t>)</w:t>
      </w:r>
      <w:r w:rsidR="00164881" w:rsidRPr="00EE21E8">
        <w:rPr>
          <w:rFonts w:ascii="Verdana" w:hAnsi="Verdana"/>
        </w:rPr>
        <w:t xml:space="preserve"> and gaming sessions</w:t>
      </w:r>
    </w:p>
    <w:p w14:paraId="2A8FC2B3" w14:textId="3FC74984" w:rsidR="008C4BF8" w:rsidRDefault="008C4BF8" w:rsidP="008C4BF8">
      <w:pPr>
        <w:rPr>
          <w:rFonts w:ascii="Verdana" w:hAnsi="Verdana"/>
        </w:rPr>
      </w:pPr>
    </w:p>
    <w:p w14:paraId="7B6BB374" w14:textId="77777777" w:rsidR="00EE21E8" w:rsidRDefault="00EE21E8" w:rsidP="008C4BF8">
      <w:pPr>
        <w:rPr>
          <w:rFonts w:ascii="Verdana" w:hAnsi="Verdana"/>
          <w:b/>
          <w:bCs/>
          <w:u w:val="single"/>
        </w:rPr>
      </w:pPr>
    </w:p>
    <w:p w14:paraId="682D060C" w14:textId="138BF611" w:rsidR="008C4BF8" w:rsidRPr="00821F6A" w:rsidRDefault="008C4BF8" w:rsidP="008C4BF8">
      <w:pPr>
        <w:rPr>
          <w:rFonts w:ascii="Verdana" w:hAnsi="Verdana"/>
          <w:b/>
          <w:bCs/>
          <w:u w:val="single"/>
        </w:rPr>
      </w:pPr>
      <w:r w:rsidRPr="00821F6A">
        <w:rPr>
          <w:rFonts w:ascii="Verdana" w:hAnsi="Verdana"/>
          <w:b/>
          <w:bCs/>
          <w:u w:val="single"/>
        </w:rPr>
        <w:t xml:space="preserve">2. RSBC Families First </w:t>
      </w:r>
    </w:p>
    <w:p w14:paraId="224DDCF8" w14:textId="27268DE2" w:rsidR="008C4BF8" w:rsidRPr="00821F6A" w:rsidRDefault="008C4BF8" w:rsidP="008C4BF8">
      <w:pPr>
        <w:rPr>
          <w:rFonts w:ascii="Verdana" w:hAnsi="Verdana"/>
        </w:rPr>
      </w:pPr>
      <w:r w:rsidRPr="00821F6A">
        <w:rPr>
          <w:rFonts w:ascii="Verdana" w:hAnsi="Verdana"/>
        </w:rPr>
        <w:t xml:space="preserve">RSBC offers emotional and practical support for any family with a vision impaired </w:t>
      </w:r>
      <w:r w:rsidR="00D202FD" w:rsidRPr="00821F6A">
        <w:rPr>
          <w:rFonts w:ascii="Verdana" w:hAnsi="Verdana"/>
        </w:rPr>
        <w:t xml:space="preserve">child </w:t>
      </w:r>
      <w:r w:rsidRPr="00821F6A">
        <w:rPr>
          <w:rFonts w:ascii="Verdana" w:hAnsi="Verdana"/>
        </w:rPr>
        <w:t>between the ages of 0-25</w:t>
      </w:r>
      <w:r w:rsidR="00D202FD" w:rsidRPr="00821F6A">
        <w:rPr>
          <w:rFonts w:ascii="Verdana" w:hAnsi="Verdana"/>
        </w:rPr>
        <w:t>.</w:t>
      </w:r>
    </w:p>
    <w:p w14:paraId="24B354F9" w14:textId="06CCB2E6" w:rsidR="00184FBC" w:rsidRPr="00821F6A" w:rsidRDefault="00184FBC" w:rsidP="00184FBC">
      <w:pPr>
        <w:pStyle w:val="Pa0"/>
        <w:rPr>
          <w:rFonts w:ascii="Verdana" w:hAnsi="Verdana"/>
          <w:sz w:val="22"/>
          <w:szCs w:val="22"/>
        </w:rPr>
      </w:pPr>
      <w:r w:rsidRPr="00821F6A">
        <w:rPr>
          <w:rFonts w:ascii="Verdana" w:hAnsi="Verdana"/>
          <w:sz w:val="22"/>
          <w:szCs w:val="22"/>
        </w:rPr>
        <w:t>A diagnosis of vision impairment can be challenging for the whole family. The implications can be varied and significant, and many families may want some support to help them manage.</w:t>
      </w:r>
    </w:p>
    <w:p w14:paraId="51DD1EE2" w14:textId="77777777" w:rsidR="00D202FD" w:rsidRPr="00821F6A" w:rsidRDefault="00D202FD" w:rsidP="005630C1">
      <w:pPr>
        <w:pStyle w:val="Default"/>
        <w:rPr>
          <w:rFonts w:ascii="Verdana" w:hAnsi="Verdana"/>
          <w:sz w:val="22"/>
          <w:szCs w:val="22"/>
        </w:rPr>
      </w:pPr>
    </w:p>
    <w:p w14:paraId="0ECFA0AA" w14:textId="3368735A" w:rsidR="00184FBC" w:rsidRPr="00821F6A" w:rsidRDefault="00D202FD" w:rsidP="00184FBC">
      <w:pPr>
        <w:pStyle w:val="Pa0"/>
        <w:rPr>
          <w:rFonts w:ascii="Verdana" w:hAnsi="Verdana"/>
          <w:sz w:val="22"/>
          <w:szCs w:val="22"/>
        </w:rPr>
      </w:pPr>
      <w:r w:rsidRPr="00821F6A">
        <w:rPr>
          <w:rFonts w:ascii="Verdana" w:hAnsi="Verdana"/>
          <w:sz w:val="22"/>
          <w:szCs w:val="22"/>
        </w:rPr>
        <w:t>RSBC Families First is</w:t>
      </w:r>
      <w:r w:rsidR="00184FBC" w:rsidRPr="00821F6A">
        <w:rPr>
          <w:rFonts w:ascii="Verdana" w:hAnsi="Verdana"/>
          <w:sz w:val="22"/>
          <w:szCs w:val="22"/>
        </w:rPr>
        <w:t xml:space="preserve"> here to help. </w:t>
      </w:r>
      <w:r w:rsidRPr="00821F6A">
        <w:rPr>
          <w:rFonts w:ascii="Verdana" w:hAnsi="Verdana"/>
          <w:sz w:val="22"/>
          <w:szCs w:val="22"/>
        </w:rPr>
        <w:t>We have</w:t>
      </w:r>
      <w:r w:rsidR="00184FBC" w:rsidRPr="00821F6A">
        <w:rPr>
          <w:rFonts w:ascii="Verdana" w:hAnsi="Verdana"/>
          <w:sz w:val="22"/>
          <w:szCs w:val="22"/>
        </w:rPr>
        <w:t xml:space="preserve"> an experienced team of Family Practitioners across England and Wales who offer support based on each family’s needs. </w:t>
      </w:r>
    </w:p>
    <w:p w14:paraId="6D9CF2D5" w14:textId="77777777" w:rsidR="00DB6E09" w:rsidRPr="00821F6A" w:rsidRDefault="00DB6E09" w:rsidP="005630C1">
      <w:pPr>
        <w:pStyle w:val="Default"/>
        <w:rPr>
          <w:rFonts w:ascii="Verdana" w:hAnsi="Verdana"/>
          <w:sz w:val="22"/>
          <w:szCs w:val="22"/>
        </w:rPr>
      </w:pPr>
    </w:p>
    <w:p w14:paraId="71D5351F" w14:textId="666C3136" w:rsidR="008C4BF8" w:rsidRPr="00821F6A" w:rsidRDefault="00184FBC" w:rsidP="008C4BF8">
      <w:pPr>
        <w:rPr>
          <w:rFonts w:ascii="Verdana" w:hAnsi="Verdana"/>
        </w:rPr>
      </w:pPr>
      <w:r w:rsidRPr="00821F6A">
        <w:rPr>
          <w:rFonts w:ascii="Verdana" w:hAnsi="Verdana"/>
        </w:rPr>
        <w:t>Support can be accessed whenever it is needed but may be particularly useful around times of change. These might include at the point of diagnosis, deterioration of vision, changing schools, changes within the family, or managing the transition into adulthood.</w:t>
      </w:r>
      <w:r w:rsidR="00286299" w:rsidRPr="00821F6A">
        <w:rPr>
          <w:rFonts w:ascii="Verdana" w:hAnsi="Verdana"/>
        </w:rPr>
        <w:t xml:space="preserve"> RSBC Family</w:t>
      </w:r>
      <w:r w:rsidR="003B040F" w:rsidRPr="00821F6A">
        <w:rPr>
          <w:rFonts w:ascii="Verdana" w:hAnsi="Verdana"/>
        </w:rPr>
        <w:t xml:space="preserve"> </w:t>
      </w:r>
      <w:r w:rsidR="008C4BF8" w:rsidRPr="00821F6A">
        <w:rPr>
          <w:rFonts w:ascii="Verdana" w:hAnsi="Verdana"/>
        </w:rPr>
        <w:t xml:space="preserve">Practitioners can </w:t>
      </w:r>
      <w:r w:rsidR="00286299" w:rsidRPr="00821F6A">
        <w:rPr>
          <w:rFonts w:ascii="Verdana" w:hAnsi="Verdana"/>
        </w:rPr>
        <w:t xml:space="preserve">provide support over the phone or internet, in your home, at school or a convenient location. </w:t>
      </w:r>
    </w:p>
    <w:p w14:paraId="1B63E053" w14:textId="58AD89CE" w:rsidR="008C4BF8" w:rsidRPr="00821F6A" w:rsidRDefault="008C4BF8" w:rsidP="008C4BF8">
      <w:pPr>
        <w:rPr>
          <w:rFonts w:ascii="Verdana" w:hAnsi="Verdana"/>
        </w:rPr>
      </w:pPr>
    </w:p>
    <w:p w14:paraId="61A17F95" w14:textId="77777777" w:rsidR="008C4BF8" w:rsidRPr="00821F6A" w:rsidRDefault="008C4BF8" w:rsidP="008C4BF8">
      <w:pPr>
        <w:rPr>
          <w:rFonts w:ascii="Verdana" w:hAnsi="Verdana"/>
          <w:b/>
          <w:bCs/>
          <w:u w:val="single"/>
        </w:rPr>
      </w:pPr>
      <w:r w:rsidRPr="00821F6A">
        <w:rPr>
          <w:rFonts w:ascii="Verdana" w:hAnsi="Verdana"/>
          <w:b/>
          <w:bCs/>
          <w:u w:val="single"/>
        </w:rPr>
        <w:lastRenderedPageBreak/>
        <w:t xml:space="preserve">3. RSBC Dorton College of Further Education </w:t>
      </w:r>
    </w:p>
    <w:p w14:paraId="1A4F36B5" w14:textId="6790CD9B" w:rsidR="00DB6E09" w:rsidRPr="00821F6A" w:rsidRDefault="00DB6E09" w:rsidP="008C4BF8">
      <w:pPr>
        <w:rPr>
          <w:rFonts w:ascii="Verdana" w:hAnsi="Verdana"/>
        </w:rPr>
      </w:pPr>
      <w:r w:rsidRPr="00821F6A">
        <w:rPr>
          <w:rFonts w:ascii="Verdana" w:hAnsi="Verdana"/>
        </w:rPr>
        <w:t xml:space="preserve">RSBC Dorton College offers a day provision for </w:t>
      </w:r>
      <w:r w:rsidR="00821F6A" w:rsidRPr="00821F6A">
        <w:rPr>
          <w:rFonts w:ascii="Verdana" w:hAnsi="Verdana"/>
        </w:rPr>
        <w:t>vision impaired</w:t>
      </w:r>
      <w:r w:rsidRPr="00821F6A">
        <w:rPr>
          <w:rFonts w:ascii="Verdana" w:hAnsi="Verdana"/>
        </w:rPr>
        <w:t xml:space="preserve"> students (16-</w:t>
      </w:r>
      <w:r w:rsidR="00F607E2" w:rsidRPr="00821F6A">
        <w:rPr>
          <w:rFonts w:ascii="Verdana" w:hAnsi="Verdana"/>
        </w:rPr>
        <w:t>25)</w:t>
      </w:r>
      <w:r w:rsidRPr="00821F6A">
        <w:rPr>
          <w:rFonts w:ascii="Verdana" w:hAnsi="Verdana"/>
        </w:rPr>
        <w:t xml:space="preserve">. </w:t>
      </w:r>
    </w:p>
    <w:p w14:paraId="7C123658" w14:textId="393F7B6A" w:rsidR="00DB6E09" w:rsidRPr="00821F6A" w:rsidRDefault="00F607E2" w:rsidP="008C4BF8">
      <w:pPr>
        <w:rPr>
          <w:rFonts w:ascii="Verdana" w:hAnsi="Verdana"/>
        </w:rPr>
      </w:pPr>
      <w:r w:rsidRPr="00821F6A">
        <w:rPr>
          <w:rFonts w:ascii="Verdana" w:hAnsi="Verdana"/>
        </w:rPr>
        <w:t>Based in the London Borough of Bromley,</w:t>
      </w:r>
      <w:r w:rsidR="00436755" w:rsidRPr="00821F6A">
        <w:rPr>
          <w:rFonts w:ascii="Verdana" w:hAnsi="Verdana"/>
        </w:rPr>
        <w:t xml:space="preserve"> </w:t>
      </w:r>
      <w:r w:rsidRPr="00821F6A">
        <w:rPr>
          <w:rFonts w:ascii="Verdana" w:hAnsi="Verdana"/>
        </w:rPr>
        <w:t>w</w:t>
      </w:r>
      <w:r w:rsidR="008C4BF8" w:rsidRPr="00821F6A">
        <w:rPr>
          <w:rFonts w:ascii="Verdana" w:hAnsi="Verdana"/>
        </w:rPr>
        <w:t>e promote best-in-class, inclusive education and learning at all levels</w:t>
      </w:r>
      <w:r w:rsidR="00DB6E09" w:rsidRPr="00821F6A">
        <w:rPr>
          <w:rFonts w:ascii="Verdana" w:hAnsi="Verdana"/>
        </w:rPr>
        <w:t>. S</w:t>
      </w:r>
      <w:r w:rsidR="008C4BF8" w:rsidRPr="00821F6A">
        <w:rPr>
          <w:rFonts w:ascii="Verdana" w:hAnsi="Verdana"/>
        </w:rPr>
        <w:t>tudents follow an individual programme of academic learning and skills development</w:t>
      </w:r>
      <w:r w:rsidR="00DB6E09" w:rsidRPr="00821F6A">
        <w:rPr>
          <w:rFonts w:ascii="Verdana" w:hAnsi="Verdana"/>
        </w:rPr>
        <w:t>, including support from a QTVI and help with specialist technology.</w:t>
      </w:r>
    </w:p>
    <w:p w14:paraId="53176D30" w14:textId="6E99ED1B" w:rsidR="008C4BF8" w:rsidRDefault="00DB6E09" w:rsidP="00865864">
      <w:pPr>
        <w:spacing w:after="0" w:line="240" w:lineRule="auto"/>
        <w:rPr>
          <w:rFonts w:ascii="Verdana" w:eastAsia="Times New Roman" w:hAnsi="Verdana" w:cs="Times New Roman"/>
          <w:color w:val="000000"/>
          <w:shd w:val="clear" w:color="auto" w:fill="FFFFFF"/>
          <w:lang w:eastAsia="en-GB"/>
        </w:rPr>
      </w:pPr>
      <w:r w:rsidRPr="00821F6A">
        <w:rPr>
          <w:rFonts w:ascii="Verdana" w:eastAsia="Times New Roman" w:hAnsi="Verdana" w:cs="Times New Roman"/>
          <w:color w:val="000000"/>
          <w:shd w:val="clear" w:color="auto" w:fill="FFFFFF"/>
          <w:lang w:eastAsia="en-GB"/>
        </w:rPr>
        <w:t>We work closely with a range of partners, from both mainstream and specialist educational settings, to ensure that students get the very best from their time with us. We have ‘hybrid’ partnership arrangements with local General Further Education Colleges, which further increases the range and opportunities our students have access to.</w:t>
      </w:r>
    </w:p>
    <w:p w14:paraId="222A229E" w14:textId="77777777" w:rsidR="00EE21E8" w:rsidRPr="00821F6A" w:rsidRDefault="00EE21E8" w:rsidP="00865864">
      <w:pPr>
        <w:spacing w:after="0" w:line="240" w:lineRule="auto"/>
        <w:rPr>
          <w:rFonts w:ascii="Verdana" w:eastAsia="Times New Roman" w:hAnsi="Verdana" w:cs="Times New Roman"/>
          <w:lang w:eastAsia="en-GB"/>
        </w:rPr>
      </w:pPr>
    </w:p>
    <w:p w14:paraId="44C4AACC" w14:textId="77777777" w:rsidR="008C4BF8" w:rsidRPr="00821F6A" w:rsidRDefault="008C4BF8" w:rsidP="008C4BF8">
      <w:pPr>
        <w:rPr>
          <w:rFonts w:ascii="Verdana" w:hAnsi="Verdana"/>
        </w:rPr>
      </w:pPr>
    </w:p>
    <w:p w14:paraId="47D91E37" w14:textId="77777777" w:rsidR="008C4BF8" w:rsidRPr="00821F6A" w:rsidRDefault="008C4BF8" w:rsidP="008C4BF8">
      <w:pPr>
        <w:rPr>
          <w:rFonts w:ascii="Verdana" w:hAnsi="Verdana"/>
          <w:b/>
          <w:bCs/>
          <w:u w:val="single"/>
        </w:rPr>
      </w:pPr>
      <w:r w:rsidRPr="00821F6A">
        <w:rPr>
          <w:rFonts w:ascii="Verdana" w:hAnsi="Verdana"/>
          <w:b/>
          <w:bCs/>
          <w:u w:val="single"/>
        </w:rPr>
        <w:t xml:space="preserve">4. RSBC Information and Advice Service </w:t>
      </w:r>
    </w:p>
    <w:p w14:paraId="12539C06" w14:textId="77777777" w:rsidR="005630C1" w:rsidRPr="00821F6A" w:rsidRDefault="005630C1" w:rsidP="005630C1">
      <w:pPr>
        <w:rPr>
          <w:rFonts w:ascii="Verdana" w:hAnsi="Verdana"/>
        </w:rPr>
      </w:pPr>
      <w:r w:rsidRPr="00821F6A">
        <w:rPr>
          <w:rFonts w:ascii="Verdana" w:hAnsi="Verdana"/>
        </w:rPr>
        <w:t>We understand that it’s not always easy to access the extra help that is available through benefits, grants and concessions.</w:t>
      </w:r>
    </w:p>
    <w:p w14:paraId="4400EEE1" w14:textId="28E37378" w:rsidR="00FC348F" w:rsidRPr="00821F6A" w:rsidRDefault="00FC348F" w:rsidP="008C4BF8">
      <w:pPr>
        <w:rPr>
          <w:rFonts w:ascii="Verdana" w:hAnsi="Verdana"/>
        </w:rPr>
      </w:pPr>
      <w:r w:rsidRPr="00821F6A">
        <w:rPr>
          <w:rFonts w:ascii="Verdana" w:hAnsi="Verdana"/>
        </w:rPr>
        <w:t xml:space="preserve">We offer free information, </w:t>
      </w:r>
      <w:r w:rsidR="00162D1E" w:rsidRPr="00821F6A">
        <w:rPr>
          <w:rFonts w:ascii="Verdana" w:hAnsi="Verdana"/>
        </w:rPr>
        <w:t>guidance,</w:t>
      </w:r>
      <w:r w:rsidRPr="00821F6A">
        <w:rPr>
          <w:rFonts w:ascii="Verdana" w:hAnsi="Verdana"/>
        </w:rPr>
        <w:t xml:space="preserve"> and support for </w:t>
      </w:r>
      <w:r w:rsidR="007D2FCC" w:rsidRPr="00821F6A">
        <w:rPr>
          <w:rFonts w:ascii="Verdana" w:hAnsi="Verdana"/>
        </w:rPr>
        <w:t>parents/guardians of vision impaired children (aged 0-25) or vision impaired young adults aged 16-25.</w:t>
      </w:r>
    </w:p>
    <w:p w14:paraId="0EABAC9E" w14:textId="77777777" w:rsidR="005630C1" w:rsidRPr="00821F6A" w:rsidRDefault="007D2FCC" w:rsidP="005630C1">
      <w:pPr>
        <w:spacing w:after="0"/>
        <w:rPr>
          <w:rFonts w:ascii="Verdana" w:hAnsi="Verdana"/>
        </w:rPr>
      </w:pPr>
      <w:r w:rsidRPr="00821F6A">
        <w:rPr>
          <w:rFonts w:ascii="Verdana" w:hAnsi="Verdana"/>
        </w:rPr>
        <w:t xml:space="preserve">We can </w:t>
      </w:r>
      <w:r w:rsidR="00F70AC6" w:rsidRPr="00821F6A">
        <w:rPr>
          <w:rFonts w:ascii="Verdana" w:hAnsi="Verdana"/>
        </w:rPr>
        <w:t>advise on</w:t>
      </w:r>
      <w:r w:rsidRPr="00821F6A">
        <w:rPr>
          <w:rFonts w:ascii="Verdana" w:hAnsi="Verdana"/>
        </w:rPr>
        <w:t>:</w:t>
      </w:r>
      <w:r w:rsidR="008C4BF8" w:rsidRPr="00821F6A">
        <w:rPr>
          <w:rFonts w:ascii="Verdana" w:hAnsi="Verdana"/>
        </w:rPr>
        <w:t xml:space="preserve"> </w:t>
      </w:r>
    </w:p>
    <w:p w14:paraId="6BC3CE82" w14:textId="77777777" w:rsidR="005630C1" w:rsidRPr="00821F6A" w:rsidRDefault="008C4BF8" w:rsidP="007D2FCC">
      <w:pPr>
        <w:pStyle w:val="ListParagraph"/>
        <w:numPr>
          <w:ilvl w:val="0"/>
          <w:numId w:val="2"/>
        </w:numPr>
        <w:spacing w:after="0"/>
        <w:rPr>
          <w:rFonts w:ascii="Verdana" w:hAnsi="Verdana"/>
        </w:rPr>
      </w:pPr>
      <w:r w:rsidRPr="00821F6A">
        <w:rPr>
          <w:rFonts w:ascii="Verdana" w:hAnsi="Verdana"/>
        </w:rPr>
        <w:t>Welfare Benefits</w:t>
      </w:r>
      <w:r w:rsidR="007D2FCC" w:rsidRPr="00821F6A">
        <w:rPr>
          <w:rFonts w:ascii="Verdana" w:hAnsi="Verdana"/>
        </w:rPr>
        <w:t xml:space="preserve"> including Disability Living Allowance (DLA) and Personal Independence payment (PIP)</w:t>
      </w:r>
      <w:r w:rsidRPr="00821F6A">
        <w:rPr>
          <w:rFonts w:ascii="Verdana" w:hAnsi="Verdana"/>
        </w:rPr>
        <w:t xml:space="preserve"> </w:t>
      </w:r>
    </w:p>
    <w:p w14:paraId="3A11CB78" w14:textId="54195AF8" w:rsidR="008C4BF8" w:rsidRPr="00821F6A" w:rsidRDefault="007D2FCC" w:rsidP="007D2FCC">
      <w:pPr>
        <w:pStyle w:val="ListParagraph"/>
        <w:numPr>
          <w:ilvl w:val="0"/>
          <w:numId w:val="2"/>
        </w:numPr>
        <w:spacing w:after="0"/>
        <w:rPr>
          <w:rFonts w:ascii="Verdana" w:hAnsi="Verdana"/>
        </w:rPr>
      </w:pPr>
      <w:r w:rsidRPr="00821F6A">
        <w:rPr>
          <w:rFonts w:ascii="Verdana" w:hAnsi="Verdana"/>
        </w:rPr>
        <w:t xml:space="preserve">Grants </w:t>
      </w:r>
      <w:r w:rsidR="008C4BF8" w:rsidRPr="00821F6A">
        <w:rPr>
          <w:rFonts w:ascii="Verdana" w:hAnsi="Verdana"/>
        </w:rPr>
        <w:t xml:space="preserve"> </w:t>
      </w:r>
    </w:p>
    <w:p w14:paraId="544C2D84" w14:textId="77777777" w:rsidR="00F70AC6" w:rsidRPr="00821F6A" w:rsidRDefault="008C4BF8" w:rsidP="00DD43A2">
      <w:pPr>
        <w:pStyle w:val="ListParagraph"/>
        <w:numPr>
          <w:ilvl w:val="0"/>
          <w:numId w:val="2"/>
        </w:numPr>
        <w:rPr>
          <w:rFonts w:ascii="Verdana" w:hAnsi="Verdana"/>
        </w:rPr>
      </w:pPr>
      <w:r w:rsidRPr="00821F6A">
        <w:rPr>
          <w:rFonts w:ascii="Verdana" w:hAnsi="Verdana"/>
        </w:rPr>
        <w:t xml:space="preserve">Transport </w:t>
      </w:r>
      <w:r w:rsidR="00FC348F" w:rsidRPr="00821F6A">
        <w:rPr>
          <w:rFonts w:ascii="Verdana" w:hAnsi="Verdana"/>
        </w:rPr>
        <w:t xml:space="preserve">and </w:t>
      </w:r>
      <w:r w:rsidRPr="00821F6A">
        <w:rPr>
          <w:rFonts w:ascii="Verdana" w:hAnsi="Verdana"/>
        </w:rPr>
        <w:t>Travel</w:t>
      </w:r>
      <w:r w:rsidR="007D2FCC" w:rsidRPr="00821F6A">
        <w:rPr>
          <w:rFonts w:ascii="Verdana" w:hAnsi="Verdana"/>
        </w:rPr>
        <w:t xml:space="preserve"> concessions</w:t>
      </w:r>
      <w:r w:rsidRPr="00821F6A">
        <w:rPr>
          <w:rFonts w:ascii="Verdana" w:hAnsi="Verdana"/>
        </w:rPr>
        <w:t xml:space="preserve"> including Freedom Pass, Blue Badge and Motability applications </w:t>
      </w:r>
    </w:p>
    <w:p w14:paraId="78C0C0A3" w14:textId="51EB8B4F" w:rsidR="008C4BF8" w:rsidRPr="00821F6A" w:rsidRDefault="008C4BF8" w:rsidP="00DD43A2">
      <w:pPr>
        <w:pStyle w:val="ListParagraph"/>
        <w:numPr>
          <w:ilvl w:val="0"/>
          <w:numId w:val="2"/>
        </w:numPr>
        <w:rPr>
          <w:rFonts w:ascii="Verdana" w:hAnsi="Verdana"/>
        </w:rPr>
      </w:pPr>
      <w:r w:rsidRPr="00821F6A">
        <w:rPr>
          <w:rFonts w:ascii="Verdana" w:hAnsi="Verdana"/>
        </w:rPr>
        <w:t xml:space="preserve">Accessing other RSBC services </w:t>
      </w:r>
    </w:p>
    <w:p w14:paraId="09370271" w14:textId="51D63914" w:rsidR="00FC348F" w:rsidRPr="00821F6A" w:rsidRDefault="008C4BF8" w:rsidP="00DD43A2">
      <w:pPr>
        <w:spacing w:after="0"/>
        <w:rPr>
          <w:rFonts w:ascii="Verdana" w:hAnsi="Verdana"/>
        </w:rPr>
      </w:pPr>
      <w:r w:rsidRPr="00821F6A">
        <w:rPr>
          <w:rFonts w:ascii="Verdana" w:hAnsi="Verdana"/>
        </w:rPr>
        <w:t xml:space="preserve"> We can also offer confidential, practical support for: </w:t>
      </w:r>
    </w:p>
    <w:p w14:paraId="2C59FBF4" w14:textId="6770E4A9" w:rsidR="008C4BF8" w:rsidRPr="00821F6A" w:rsidRDefault="008C4BF8" w:rsidP="00DD43A2">
      <w:pPr>
        <w:pStyle w:val="ListParagraph"/>
        <w:numPr>
          <w:ilvl w:val="0"/>
          <w:numId w:val="2"/>
        </w:numPr>
        <w:spacing w:after="0"/>
        <w:rPr>
          <w:rFonts w:ascii="Verdana" w:hAnsi="Verdana"/>
        </w:rPr>
      </w:pPr>
      <w:r w:rsidRPr="00821F6A">
        <w:rPr>
          <w:rFonts w:ascii="Verdana" w:hAnsi="Verdana"/>
        </w:rPr>
        <w:t xml:space="preserve">Form filling </w:t>
      </w:r>
    </w:p>
    <w:p w14:paraId="132381F5" w14:textId="25D7FB09" w:rsidR="008C4BF8" w:rsidRPr="00821F6A" w:rsidRDefault="008C4BF8" w:rsidP="00DD43A2">
      <w:pPr>
        <w:pStyle w:val="ListParagraph"/>
        <w:numPr>
          <w:ilvl w:val="0"/>
          <w:numId w:val="2"/>
        </w:numPr>
        <w:spacing w:after="0"/>
        <w:rPr>
          <w:rFonts w:ascii="Verdana" w:hAnsi="Verdana"/>
        </w:rPr>
      </w:pPr>
      <w:r w:rsidRPr="00821F6A">
        <w:rPr>
          <w:rFonts w:ascii="Verdana" w:hAnsi="Verdana"/>
        </w:rPr>
        <w:t>Written and online applications</w:t>
      </w:r>
    </w:p>
    <w:p w14:paraId="543D3DF6" w14:textId="3C368196" w:rsidR="008C4BF8" w:rsidRPr="00821F6A" w:rsidRDefault="008C4BF8" w:rsidP="00DD43A2">
      <w:pPr>
        <w:pStyle w:val="ListParagraph"/>
        <w:numPr>
          <w:ilvl w:val="0"/>
          <w:numId w:val="2"/>
        </w:numPr>
        <w:rPr>
          <w:rFonts w:ascii="Verdana" w:hAnsi="Verdana"/>
        </w:rPr>
      </w:pPr>
      <w:r w:rsidRPr="00821F6A">
        <w:rPr>
          <w:rFonts w:ascii="Verdana" w:hAnsi="Verdana"/>
        </w:rPr>
        <w:t xml:space="preserve">Mandatory reconsideration and </w:t>
      </w:r>
      <w:r w:rsidR="00162D1E" w:rsidRPr="00821F6A">
        <w:rPr>
          <w:rFonts w:ascii="Verdana" w:hAnsi="Verdana"/>
        </w:rPr>
        <w:t>appeals.</w:t>
      </w:r>
      <w:r w:rsidRPr="00821F6A">
        <w:rPr>
          <w:rFonts w:ascii="Verdana" w:hAnsi="Verdana"/>
        </w:rPr>
        <w:t xml:space="preserve"> </w:t>
      </w:r>
    </w:p>
    <w:p w14:paraId="2462AA62" w14:textId="457EB9FA" w:rsidR="00FC348F" w:rsidRDefault="008C4BF8" w:rsidP="008C4BF8">
      <w:pPr>
        <w:rPr>
          <w:rFonts w:ascii="Verdana" w:hAnsi="Verdana"/>
        </w:rPr>
      </w:pPr>
      <w:r w:rsidRPr="00821F6A">
        <w:rPr>
          <w:rFonts w:ascii="Verdana" w:hAnsi="Verdana"/>
        </w:rPr>
        <w:t xml:space="preserve">Please note RSBC Information and Advice Service does not provide Housing Advice. If you need Housing Advice, please contact </w:t>
      </w:r>
      <w:hyperlink r:id="rId8" w:history="1">
        <w:r w:rsidRPr="00821F6A">
          <w:rPr>
            <w:rStyle w:val="Hyperlink"/>
            <w:rFonts w:ascii="Verdana" w:hAnsi="Verdana"/>
          </w:rPr>
          <w:t>www.shelter.org.uk</w:t>
        </w:r>
      </w:hyperlink>
      <w:r w:rsidRPr="00821F6A">
        <w:rPr>
          <w:rFonts w:ascii="Verdana" w:hAnsi="Verdana"/>
        </w:rPr>
        <w:t xml:space="preserve"> or your local Housing Advice Centre.</w:t>
      </w:r>
    </w:p>
    <w:p w14:paraId="66BCEF40" w14:textId="77777777" w:rsidR="008C4BF8" w:rsidRPr="00821F6A" w:rsidRDefault="008C4BF8" w:rsidP="008C4BF8">
      <w:pPr>
        <w:rPr>
          <w:rFonts w:ascii="Verdana" w:hAnsi="Verdana"/>
        </w:rPr>
      </w:pPr>
    </w:p>
    <w:p w14:paraId="79334F40" w14:textId="3CA26445" w:rsidR="008C4BF8" w:rsidRPr="00821F6A" w:rsidRDefault="008C4BF8" w:rsidP="008C4BF8">
      <w:pPr>
        <w:rPr>
          <w:rFonts w:ascii="Verdana" w:hAnsi="Verdana"/>
          <w:b/>
          <w:bCs/>
          <w:u w:val="single"/>
        </w:rPr>
      </w:pPr>
      <w:r w:rsidRPr="00821F6A">
        <w:rPr>
          <w:rFonts w:ascii="Verdana" w:hAnsi="Verdana"/>
          <w:b/>
          <w:bCs/>
          <w:u w:val="single"/>
        </w:rPr>
        <w:t xml:space="preserve">5. RSBC Employment </w:t>
      </w:r>
      <w:r w:rsidR="009C115A" w:rsidRPr="00821F6A">
        <w:rPr>
          <w:rFonts w:ascii="Verdana" w:hAnsi="Verdana"/>
          <w:b/>
          <w:bCs/>
          <w:u w:val="single"/>
        </w:rPr>
        <w:t xml:space="preserve">programme </w:t>
      </w:r>
    </w:p>
    <w:p w14:paraId="4434D5EB" w14:textId="7DCE986F" w:rsidR="009C115A" w:rsidRPr="00821F6A" w:rsidRDefault="009C115A" w:rsidP="008C4BF8">
      <w:pPr>
        <w:rPr>
          <w:rFonts w:ascii="Verdana" w:hAnsi="Verdana"/>
        </w:rPr>
      </w:pPr>
      <w:r w:rsidRPr="00821F6A">
        <w:rPr>
          <w:rFonts w:ascii="Verdana" w:hAnsi="Verdana"/>
        </w:rPr>
        <w:t>We support vision impaired young people (16-25) to develop the confidence and skills to</w:t>
      </w:r>
      <w:r w:rsidR="00F70AC6" w:rsidRPr="00821F6A">
        <w:rPr>
          <w:rFonts w:ascii="Verdana" w:hAnsi="Verdana"/>
        </w:rPr>
        <w:t xml:space="preserve"> achieve their employment aims</w:t>
      </w:r>
      <w:r w:rsidRPr="00821F6A">
        <w:rPr>
          <w:rFonts w:ascii="Verdana" w:hAnsi="Verdana"/>
        </w:rPr>
        <w:t>.</w:t>
      </w:r>
    </w:p>
    <w:p w14:paraId="055A76D0" w14:textId="753AC4C7" w:rsidR="009C115A" w:rsidRPr="00821F6A" w:rsidRDefault="009C115A" w:rsidP="008C4BF8">
      <w:pPr>
        <w:rPr>
          <w:rFonts w:ascii="Verdana" w:hAnsi="Verdana"/>
        </w:rPr>
      </w:pPr>
      <w:r w:rsidRPr="00821F6A">
        <w:rPr>
          <w:rFonts w:ascii="Verdana" w:hAnsi="Verdana"/>
        </w:rPr>
        <w:t>Our employment programme prepares young people for the job-hunting process through CV and application writing, mock interviews, technology training, work experience and meeting potential employers.</w:t>
      </w:r>
    </w:p>
    <w:p w14:paraId="70A2B2D4" w14:textId="062DDD63" w:rsidR="009C115A" w:rsidRPr="00821F6A" w:rsidRDefault="009C115A" w:rsidP="008C4BF8">
      <w:pPr>
        <w:rPr>
          <w:rFonts w:ascii="Verdana" w:hAnsi="Verdana"/>
        </w:rPr>
      </w:pPr>
      <w:r w:rsidRPr="00821F6A">
        <w:rPr>
          <w:rFonts w:ascii="Verdana" w:hAnsi="Verdana"/>
        </w:rPr>
        <w:t xml:space="preserve">Once we have helped someone secure work, RSBC continues to offer support and mentoring for both the young person and the employer for six months.  </w:t>
      </w:r>
    </w:p>
    <w:p w14:paraId="3B16D9DE" w14:textId="40AD3893" w:rsidR="00461358" w:rsidRPr="00821F6A" w:rsidRDefault="008C4BF8" w:rsidP="008C4BF8">
      <w:pPr>
        <w:rPr>
          <w:rFonts w:ascii="Verdana" w:hAnsi="Verdana"/>
        </w:rPr>
      </w:pPr>
      <w:r w:rsidRPr="00821F6A">
        <w:rPr>
          <w:rFonts w:ascii="Verdana" w:hAnsi="Verdana"/>
        </w:rPr>
        <w:t>We also advise on training, further education and self-employment.</w:t>
      </w:r>
    </w:p>
    <w:sectPr w:rsidR="00461358" w:rsidRPr="00821F6A" w:rsidSect="00A07C70">
      <w:headerReference w:type="default" r:id="rId9"/>
      <w:footerReference w:type="default" r:id="rId10"/>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B8C35" w14:textId="77777777" w:rsidR="0041003C" w:rsidRDefault="0041003C" w:rsidP="00821F6A">
      <w:pPr>
        <w:spacing w:after="0" w:line="240" w:lineRule="auto"/>
      </w:pPr>
      <w:r>
        <w:separator/>
      </w:r>
    </w:p>
  </w:endnote>
  <w:endnote w:type="continuationSeparator" w:id="0">
    <w:p w14:paraId="2A25897F" w14:textId="77777777" w:rsidR="0041003C" w:rsidRDefault="0041003C" w:rsidP="0082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49875"/>
      <w:docPartObj>
        <w:docPartGallery w:val="Page Numbers (Bottom of Page)"/>
        <w:docPartUnique/>
      </w:docPartObj>
    </w:sdtPr>
    <w:sdtEndPr>
      <w:rPr>
        <w:noProof/>
      </w:rPr>
    </w:sdtEndPr>
    <w:sdtContent>
      <w:p w14:paraId="729B3D4B" w14:textId="2772F51D" w:rsidR="00821F6A" w:rsidRDefault="00821F6A">
        <w:pPr>
          <w:pStyle w:val="Footer"/>
          <w:jc w:val="right"/>
        </w:pPr>
        <w:r>
          <w:fldChar w:fldCharType="begin"/>
        </w:r>
        <w:r>
          <w:instrText xml:space="preserve"> PAGE   \* MERGEFORMAT </w:instrText>
        </w:r>
        <w:r>
          <w:fldChar w:fldCharType="separate"/>
        </w:r>
        <w:r w:rsidR="006942DD">
          <w:rPr>
            <w:noProof/>
          </w:rPr>
          <w:t>1</w:t>
        </w:r>
        <w:r>
          <w:rPr>
            <w:noProof/>
          </w:rPr>
          <w:fldChar w:fldCharType="end"/>
        </w:r>
      </w:p>
    </w:sdtContent>
  </w:sdt>
  <w:p w14:paraId="21B8B0DB" w14:textId="77777777" w:rsidR="00821F6A" w:rsidRDefault="00821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9BCA6" w14:textId="77777777" w:rsidR="0041003C" w:rsidRDefault="0041003C" w:rsidP="00821F6A">
      <w:pPr>
        <w:spacing w:after="0" w:line="240" w:lineRule="auto"/>
      </w:pPr>
      <w:r>
        <w:separator/>
      </w:r>
    </w:p>
  </w:footnote>
  <w:footnote w:type="continuationSeparator" w:id="0">
    <w:p w14:paraId="7D4918EC" w14:textId="77777777" w:rsidR="0041003C" w:rsidRDefault="0041003C" w:rsidP="00821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7EF9" w14:textId="31B5C427" w:rsidR="00A03283" w:rsidRDefault="00A03283">
    <w:pPr>
      <w:pStyle w:val="Header"/>
    </w:pPr>
    <w:r>
      <w:tab/>
    </w:r>
    <w:r>
      <w:tab/>
    </w:r>
  </w:p>
  <w:p w14:paraId="26A90D92" w14:textId="77777777" w:rsidR="00A03283" w:rsidRDefault="00A03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1EF7"/>
    <w:multiLevelType w:val="hybridMultilevel"/>
    <w:tmpl w:val="36D61342"/>
    <w:lvl w:ilvl="0" w:tplc="536AA352">
      <w:start w:val="1"/>
      <w:numFmt w:val="bullet"/>
      <w:lvlText w:val="•"/>
      <w:lvlJc w:val="left"/>
      <w:pPr>
        <w:tabs>
          <w:tab w:val="num" w:pos="720"/>
        </w:tabs>
        <w:ind w:left="720" w:hanging="360"/>
      </w:pPr>
      <w:rPr>
        <w:rFonts w:ascii="Arial" w:hAnsi="Arial" w:hint="default"/>
      </w:rPr>
    </w:lvl>
    <w:lvl w:ilvl="1" w:tplc="2870BAFA" w:tentative="1">
      <w:start w:val="1"/>
      <w:numFmt w:val="bullet"/>
      <w:lvlText w:val="•"/>
      <w:lvlJc w:val="left"/>
      <w:pPr>
        <w:tabs>
          <w:tab w:val="num" w:pos="1440"/>
        </w:tabs>
        <w:ind w:left="1440" w:hanging="360"/>
      </w:pPr>
      <w:rPr>
        <w:rFonts w:ascii="Arial" w:hAnsi="Arial" w:hint="default"/>
      </w:rPr>
    </w:lvl>
    <w:lvl w:ilvl="2" w:tplc="87A4010A" w:tentative="1">
      <w:start w:val="1"/>
      <w:numFmt w:val="bullet"/>
      <w:lvlText w:val="•"/>
      <w:lvlJc w:val="left"/>
      <w:pPr>
        <w:tabs>
          <w:tab w:val="num" w:pos="2160"/>
        </w:tabs>
        <w:ind w:left="2160" w:hanging="360"/>
      </w:pPr>
      <w:rPr>
        <w:rFonts w:ascii="Arial" w:hAnsi="Arial" w:hint="default"/>
      </w:rPr>
    </w:lvl>
    <w:lvl w:ilvl="3" w:tplc="59BCF5DC" w:tentative="1">
      <w:start w:val="1"/>
      <w:numFmt w:val="bullet"/>
      <w:lvlText w:val="•"/>
      <w:lvlJc w:val="left"/>
      <w:pPr>
        <w:tabs>
          <w:tab w:val="num" w:pos="2880"/>
        </w:tabs>
        <w:ind w:left="2880" w:hanging="360"/>
      </w:pPr>
      <w:rPr>
        <w:rFonts w:ascii="Arial" w:hAnsi="Arial" w:hint="default"/>
      </w:rPr>
    </w:lvl>
    <w:lvl w:ilvl="4" w:tplc="7AC203CC" w:tentative="1">
      <w:start w:val="1"/>
      <w:numFmt w:val="bullet"/>
      <w:lvlText w:val="•"/>
      <w:lvlJc w:val="left"/>
      <w:pPr>
        <w:tabs>
          <w:tab w:val="num" w:pos="3600"/>
        </w:tabs>
        <w:ind w:left="3600" w:hanging="360"/>
      </w:pPr>
      <w:rPr>
        <w:rFonts w:ascii="Arial" w:hAnsi="Arial" w:hint="default"/>
      </w:rPr>
    </w:lvl>
    <w:lvl w:ilvl="5" w:tplc="E98EA332" w:tentative="1">
      <w:start w:val="1"/>
      <w:numFmt w:val="bullet"/>
      <w:lvlText w:val="•"/>
      <w:lvlJc w:val="left"/>
      <w:pPr>
        <w:tabs>
          <w:tab w:val="num" w:pos="4320"/>
        </w:tabs>
        <w:ind w:left="4320" w:hanging="360"/>
      </w:pPr>
      <w:rPr>
        <w:rFonts w:ascii="Arial" w:hAnsi="Arial" w:hint="default"/>
      </w:rPr>
    </w:lvl>
    <w:lvl w:ilvl="6" w:tplc="41E42C80" w:tentative="1">
      <w:start w:val="1"/>
      <w:numFmt w:val="bullet"/>
      <w:lvlText w:val="•"/>
      <w:lvlJc w:val="left"/>
      <w:pPr>
        <w:tabs>
          <w:tab w:val="num" w:pos="5040"/>
        </w:tabs>
        <w:ind w:left="5040" w:hanging="360"/>
      </w:pPr>
      <w:rPr>
        <w:rFonts w:ascii="Arial" w:hAnsi="Arial" w:hint="default"/>
      </w:rPr>
    </w:lvl>
    <w:lvl w:ilvl="7" w:tplc="988834E4" w:tentative="1">
      <w:start w:val="1"/>
      <w:numFmt w:val="bullet"/>
      <w:lvlText w:val="•"/>
      <w:lvlJc w:val="left"/>
      <w:pPr>
        <w:tabs>
          <w:tab w:val="num" w:pos="5760"/>
        </w:tabs>
        <w:ind w:left="5760" w:hanging="360"/>
      </w:pPr>
      <w:rPr>
        <w:rFonts w:ascii="Arial" w:hAnsi="Arial" w:hint="default"/>
      </w:rPr>
    </w:lvl>
    <w:lvl w:ilvl="8" w:tplc="793A07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3311E3"/>
    <w:multiLevelType w:val="hybridMultilevel"/>
    <w:tmpl w:val="52C23996"/>
    <w:lvl w:ilvl="0" w:tplc="ECEA8094">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C4039"/>
    <w:multiLevelType w:val="hybridMultilevel"/>
    <w:tmpl w:val="F3DCF7BE"/>
    <w:lvl w:ilvl="0" w:tplc="EB08159A">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40"/>
    <w:rsid w:val="00016554"/>
    <w:rsid w:val="00145DBA"/>
    <w:rsid w:val="00162D1E"/>
    <w:rsid w:val="00164881"/>
    <w:rsid w:val="00184FBC"/>
    <w:rsid w:val="001F6840"/>
    <w:rsid w:val="00286299"/>
    <w:rsid w:val="00351CF3"/>
    <w:rsid w:val="00384EAD"/>
    <w:rsid w:val="003B040F"/>
    <w:rsid w:val="003D762E"/>
    <w:rsid w:val="003F549B"/>
    <w:rsid w:val="0041003C"/>
    <w:rsid w:val="00412C0A"/>
    <w:rsid w:val="0043104B"/>
    <w:rsid w:val="00436755"/>
    <w:rsid w:val="004471D8"/>
    <w:rsid w:val="004F7C36"/>
    <w:rsid w:val="005630C1"/>
    <w:rsid w:val="00627ADD"/>
    <w:rsid w:val="006942DD"/>
    <w:rsid w:val="007D2FCC"/>
    <w:rsid w:val="007F6257"/>
    <w:rsid w:val="00821F6A"/>
    <w:rsid w:val="00865864"/>
    <w:rsid w:val="00880074"/>
    <w:rsid w:val="008A1825"/>
    <w:rsid w:val="008B5454"/>
    <w:rsid w:val="008C4BF8"/>
    <w:rsid w:val="00913A3F"/>
    <w:rsid w:val="009C115A"/>
    <w:rsid w:val="00A03283"/>
    <w:rsid w:val="00A07C70"/>
    <w:rsid w:val="00A23528"/>
    <w:rsid w:val="00A5702C"/>
    <w:rsid w:val="00AD7740"/>
    <w:rsid w:val="00B12A49"/>
    <w:rsid w:val="00B13654"/>
    <w:rsid w:val="00C53571"/>
    <w:rsid w:val="00C60410"/>
    <w:rsid w:val="00CE1243"/>
    <w:rsid w:val="00D0692E"/>
    <w:rsid w:val="00D202FD"/>
    <w:rsid w:val="00DB6E09"/>
    <w:rsid w:val="00DD43A2"/>
    <w:rsid w:val="00E520E5"/>
    <w:rsid w:val="00EC5EE6"/>
    <w:rsid w:val="00EE21E8"/>
    <w:rsid w:val="00F607E2"/>
    <w:rsid w:val="00F70AC6"/>
    <w:rsid w:val="00FB6966"/>
    <w:rsid w:val="00FC348F"/>
    <w:rsid w:val="00FC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2D39"/>
  <w15:chartTrackingRefBased/>
  <w15:docId w15:val="{67E0F294-FBD7-465F-BD65-0361B3EE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F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EE6"/>
    <w:rPr>
      <w:color w:val="0000FF"/>
      <w:u w:val="single"/>
    </w:rPr>
  </w:style>
  <w:style w:type="paragraph" w:customStyle="1" w:styleId="Default">
    <w:name w:val="Default"/>
    <w:rsid w:val="00184FBC"/>
    <w:pPr>
      <w:autoSpaceDE w:val="0"/>
      <w:autoSpaceDN w:val="0"/>
      <w:adjustRightInd w:val="0"/>
      <w:spacing w:after="0" w:line="240" w:lineRule="auto"/>
    </w:pPr>
    <w:rPr>
      <w:rFonts w:ascii="Poppins" w:hAnsi="Poppins" w:cs="Poppins"/>
      <w:color w:val="000000"/>
      <w:sz w:val="24"/>
      <w:szCs w:val="24"/>
    </w:rPr>
  </w:style>
  <w:style w:type="paragraph" w:customStyle="1" w:styleId="Pa0">
    <w:name w:val="Pa0"/>
    <w:basedOn w:val="Default"/>
    <w:next w:val="Default"/>
    <w:uiPriority w:val="99"/>
    <w:rsid w:val="00184FBC"/>
    <w:pPr>
      <w:spacing w:line="241" w:lineRule="atLeast"/>
    </w:pPr>
    <w:rPr>
      <w:rFonts w:cstheme="minorBidi"/>
      <w:color w:val="auto"/>
    </w:rPr>
  </w:style>
  <w:style w:type="paragraph" w:styleId="ListParagraph">
    <w:name w:val="List Paragraph"/>
    <w:basedOn w:val="Normal"/>
    <w:uiPriority w:val="34"/>
    <w:qFormat/>
    <w:rsid w:val="00DD43A2"/>
    <w:pPr>
      <w:ind w:left="720"/>
      <w:contextualSpacing/>
    </w:pPr>
  </w:style>
  <w:style w:type="paragraph" w:styleId="Revision">
    <w:name w:val="Revision"/>
    <w:hidden/>
    <w:uiPriority w:val="99"/>
    <w:semiHidden/>
    <w:rsid w:val="00C5357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53571"/>
    <w:rPr>
      <w:sz w:val="16"/>
      <w:szCs w:val="16"/>
    </w:rPr>
  </w:style>
  <w:style w:type="paragraph" w:styleId="CommentText">
    <w:name w:val="annotation text"/>
    <w:basedOn w:val="Normal"/>
    <w:link w:val="CommentTextChar"/>
    <w:uiPriority w:val="99"/>
    <w:semiHidden/>
    <w:unhideWhenUsed/>
    <w:rsid w:val="00C53571"/>
    <w:pPr>
      <w:spacing w:line="240" w:lineRule="auto"/>
    </w:pPr>
    <w:rPr>
      <w:sz w:val="20"/>
      <w:szCs w:val="20"/>
    </w:rPr>
  </w:style>
  <w:style w:type="character" w:customStyle="1" w:styleId="CommentTextChar">
    <w:name w:val="Comment Text Char"/>
    <w:basedOn w:val="DefaultParagraphFont"/>
    <w:link w:val="CommentText"/>
    <w:uiPriority w:val="99"/>
    <w:semiHidden/>
    <w:rsid w:val="00C535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3571"/>
    <w:rPr>
      <w:b/>
      <w:bCs/>
    </w:rPr>
  </w:style>
  <w:style w:type="character" w:customStyle="1" w:styleId="CommentSubjectChar">
    <w:name w:val="Comment Subject Char"/>
    <w:basedOn w:val="CommentTextChar"/>
    <w:link w:val="CommentSubject"/>
    <w:uiPriority w:val="99"/>
    <w:semiHidden/>
    <w:rsid w:val="00C53571"/>
    <w:rPr>
      <w:rFonts w:ascii="Calibri" w:hAnsi="Calibri" w:cs="Calibri"/>
      <w:b/>
      <w:bCs/>
      <w:sz w:val="20"/>
      <w:szCs w:val="20"/>
    </w:rPr>
  </w:style>
  <w:style w:type="paragraph" w:styleId="Header">
    <w:name w:val="header"/>
    <w:basedOn w:val="Normal"/>
    <w:link w:val="HeaderChar"/>
    <w:uiPriority w:val="99"/>
    <w:unhideWhenUsed/>
    <w:rsid w:val="00821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F6A"/>
    <w:rPr>
      <w:rFonts w:ascii="Calibri" w:hAnsi="Calibri" w:cs="Calibri"/>
    </w:rPr>
  </w:style>
  <w:style w:type="paragraph" w:styleId="Footer">
    <w:name w:val="footer"/>
    <w:basedOn w:val="Normal"/>
    <w:link w:val="FooterChar"/>
    <w:uiPriority w:val="99"/>
    <w:unhideWhenUsed/>
    <w:rsid w:val="0082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F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2787">
      <w:bodyDiv w:val="1"/>
      <w:marLeft w:val="0"/>
      <w:marRight w:val="0"/>
      <w:marTop w:val="0"/>
      <w:marBottom w:val="0"/>
      <w:divBdr>
        <w:top w:val="none" w:sz="0" w:space="0" w:color="auto"/>
        <w:left w:val="none" w:sz="0" w:space="0" w:color="auto"/>
        <w:bottom w:val="none" w:sz="0" w:space="0" w:color="auto"/>
        <w:right w:val="none" w:sz="0" w:space="0" w:color="auto"/>
      </w:divBdr>
    </w:div>
    <w:div w:id="716708939">
      <w:bodyDiv w:val="1"/>
      <w:marLeft w:val="0"/>
      <w:marRight w:val="0"/>
      <w:marTop w:val="0"/>
      <w:marBottom w:val="0"/>
      <w:divBdr>
        <w:top w:val="none" w:sz="0" w:space="0" w:color="auto"/>
        <w:left w:val="none" w:sz="0" w:space="0" w:color="auto"/>
        <w:bottom w:val="none" w:sz="0" w:space="0" w:color="auto"/>
        <w:right w:val="none" w:sz="0" w:space="0" w:color="auto"/>
      </w:divBdr>
    </w:div>
    <w:div w:id="736633793">
      <w:bodyDiv w:val="1"/>
      <w:marLeft w:val="0"/>
      <w:marRight w:val="0"/>
      <w:marTop w:val="0"/>
      <w:marBottom w:val="0"/>
      <w:divBdr>
        <w:top w:val="none" w:sz="0" w:space="0" w:color="auto"/>
        <w:left w:val="none" w:sz="0" w:space="0" w:color="auto"/>
        <w:bottom w:val="none" w:sz="0" w:space="0" w:color="auto"/>
        <w:right w:val="none" w:sz="0" w:space="0" w:color="auto"/>
      </w:divBdr>
      <w:divsChild>
        <w:div w:id="144973694">
          <w:marLeft w:val="446"/>
          <w:marRight w:val="0"/>
          <w:marTop w:val="96"/>
          <w:marBottom w:val="0"/>
          <w:divBdr>
            <w:top w:val="none" w:sz="0" w:space="0" w:color="auto"/>
            <w:left w:val="none" w:sz="0" w:space="0" w:color="auto"/>
            <w:bottom w:val="none" w:sz="0" w:space="0" w:color="auto"/>
            <w:right w:val="none" w:sz="0" w:space="0" w:color="auto"/>
          </w:divBdr>
        </w:div>
      </w:divsChild>
    </w:div>
    <w:div w:id="930164098">
      <w:bodyDiv w:val="1"/>
      <w:marLeft w:val="0"/>
      <w:marRight w:val="0"/>
      <w:marTop w:val="0"/>
      <w:marBottom w:val="0"/>
      <w:divBdr>
        <w:top w:val="none" w:sz="0" w:space="0" w:color="auto"/>
        <w:left w:val="none" w:sz="0" w:space="0" w:color="auto"/>
        <w:bottom w:val="none" w:sz="0" w:space="0" w:color="auto"/>
        <w:right w:val="none" w:sz="0" w:space="0" w:color="auto"/>
      </w:divBdr>
    </w:div>
    <w:div w:id="10966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ter.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Payne</dc:creator>
  <cp:keywords/>
  <dc:description/>
  <cp:lastModifiedBy>Samantha Clark</cp:lastModifiedBy>
  <cp:revision>2</cp:revision>
  <dcterms:created xsi:type="dcterms:W3CDTF">2021-07-22T15:16:00Z</dcterms:created>
  <dcterms:modified xsi:type="dcterms:W3CDTF">2021-07-22T15:16:00Z</dcterms:modified>
</cp:coreProperties>
</file>